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56ABF" w14:textId="77777777" w:rsidR="004847B9" w:rsidRDefault="004847B9" w:rsidP="00C77348">
      <w:pPr>
        <w:widowControl w:val="0"/>
        <w:pBdr>
          <w:top w:val="nil"/>
          <w:left w:val="nil"/>
          <w:bottom w:val="nil"/>
          <w:right w:val="nil"/>
          <w:between w:val="nil"/>
        </w:pBdr>
        <w:spacing w:after="0"/>
        <w:ind w:left="0" w:hanging="2"/>
        <w:rPr>
          <w:rFonts w:ascii="Arial" w:eastAsia="Arial" w:hAnsi="Arial" w:cs="Arial"/>
          <w:color w:val="000000"/>
        </w:rPr>
      </w:pPr>
    </w:p>
    <w:tbl>
      <w:tblPr>
        <w:tblStyle w:val="a"/>
        <w:tblW w:w="100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548"/>
        <w:gridCol w:w="142"/>
        <w:gridCol w:w="444"/>
        <w:gridCol w:w="283"/>
        <w:gridCol w:w="127"/>
        <w:gridCol w:w="2788"/>
        <w:gridCol w:w="200"/>
        <w:gridCol w:w="284"/>
        <w:gridCol w:w="142"/>
        <w:gridCol w:w="143"/>
        <w:gridCol w:w="2127"/>
        <w:gridCol w:w="746"/>
      </w:tblGrid>
      <w:tr w:rsidR="004847B9" w14:paraId="4EE25EDC" w14:textId="77777777" w:rsidTr="008076E7">
        <w:trPr>
          <w:trHeight w:val="570"/>
        </w:trPr>
        <w:tc>
          <w:tcPr>
            <w:tcW w:w="10096" w:type="dxa"/>
            <w:gridSpan w:val="13"/>
            <w:tcBorders>
              <w:top w:val="single" w:sz="4" w:space="0" w:color="000000"/>
              <w:left w:val="single" w:sz="4" w:space="0" w:color="000000"/>
              <w:bottom w:val="single" w:sz="4" w:space="0" w:color="000000"/>
              <w:right w:val="single" w:sz="4" w:space="0" w:color="000000"/>
            </w:tcBorders>
            <w:shd w:val="clear" w:color="auto" w:fill="FABF8F"/>
          </w:tcPr>
          <w:p w14:paraId="5DFD062A" w14:textId="36A2D8DA" w:rsidR="004847B9" w:rsidRDefault="00C77348" w:rsidP="00C77348">
            <w:pPr>
              <w:widowControl w:val="0"/>
              <w:pBdr>
                <w:top w:val="nil"/>
                <w:left w:val="nil"/>
                <w:bottom w:val="nil"/>
                <w:right w:val="nil"/>
                <w:between w:val="nil"/>
              </w:pBdr>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UDA        </w:t>
            </w:r>
            <w:r w:rsidR="00D65941">
              <w:rPr>
                <w:rFonts w:ascii="Times New Roman" w:eastAsia="Times New Roman" w:hAnsi="Times New Roman" w:cs="Times New Roman"/>
                <w:color w:val="000000"/>
                <w:sz w:val="28"/>
                <w:szCs w:val="28"/>
              </w:rPr>
              <w:t xml:space="preserve">                  </w:t>
            </w:r>
            <w:r w:rsidR="005355C7" w:rsidRPr="004C6B45">
              <w:rPr>
                <w:rFonts w:ascii="Times New Roman" w:eastAsia="Times New Roman" w:hAnsi="Times New Roman" w:cs="Times New Roman"/>
                <w:b/>
                <w:color w:val="000000"/>
                <w:sz w:val="28"/>
                <w:szCs w:val="28"/>
              </w:rPr>
              <w:t>TITOLO</w:t>
            </w:r>
            <w:r w:rsidR="005355C7">
              <w:rPr>
                <w:rFonts w:ascii="Times New Roman" w:eastAsia="Times New Roman" w:hAnsi="Times New Roman" w:cs="Times New Roman"/>
                <w:b/>
                <w:color w:val="000000"/>
                <w:sz w:val="28"/>
                <w:szCs w:val="28"/>
              </w:rPr>
              <w:t xml:space="preserve">: </w:t>
            </w:r>
            <w:r w:rsidR="005355C7" w:rsidRPr="008B4A2F">
              <w:rPr>
                <w:rFonts w:ascii="Times New Roman" w:eastAsia="Times New Roman" w:hAnsi="Times New Roman" w:cs="Times New Roman"/>
                <w:b/>
                <w:color w:val="000000"/>
                <w:sz w:val="24"/>
                <w:szCs w:val="24"/>
              </w:rPr>
              <w:t>“</w:t>
            </w:r>
            <w:r w:rsidR="00EB49C8" w:rsidRPr="008B4A2F">
              <w:rPr>
                <w:rFonts w:ascii="Times New Roman" w:eastAsia="Times New Roman" w:hAnsi="Times New Roman" w:cs="Times New Roman"/>
                <w:b/>
                <w:color w:val="000000"/>
                <w:sz w:val="24"/>
                <w:szCs w:val="24"/>
              </w:rPr>
              <w:t>Crescita</w:t>
            </w:r>
            <w:r w:rsidR="00263441" w:rsidRPr="008B4A2F">
              <w:rPr>
                <w:rFonts w:ascii="Times New Roman" w:eastAsia="Times New Roman" w:hAnsi="Times New Roman" w:cs="Times New Roman"/>
                <w:b/>
                <w:color w:val="000000"/>
                <w:sz w:val="24"/>
                <w:szCs w:val="24"/>
              </w:rPr>
              <w:t xml:space="preserve"> economic</w:t>
            </w:r>
            <w:r w:rsidR="00EB49C8" w:rsidRPr="008B4A2F">
              <w:rPr>
                <w:rFonts w:ascii="Times New Roman" w:eastAsia="Times New Roman" w:hAnsi="Times New Roman" w:cs="Times New Roman"/>
                <w:b/>
                <w:color w:val="000000"/>
                <w:sz w:val="24"/>
                <w:szCs w:val="24"/>
              </w:rPr>
              <w:t>a</w:t>
            </w:r>
            <w:r w:rsidR="00E429BC" w:rsidRPr="008B4A2F">
              <w:rPr>
                <w:rFonts w:ascii="Times New Roman" w:eastAsia="Times New Roman" w:hAnsi="Times New Roman" w:cs="Times New Roman"/>
                <w:b/>
                <w:color w:val="000000"/>
                <w:sz w:val="24"/>
                <w:szCs w:val="24"/>
              </w:rPr>
              <w:t xml:space="preserve"> sostenibil</w:t>
            </w:r>
            <w:r w:rsidR="00EB49C8" w:rsidRPr="008B4A2F">
              <w:rPr>
                <w:rFonts w:ascii="Times New Roman" w:eastAsia="Times New Roman" w:hAnsi="Times New Roman" w:cs="Times New Roman"/>
                <w:b/>
                <w:color w:val="000000"/>
                <w:sz w:val="24"/>
                <w:szCs w:val="24"/>
              </w:rPr>
              <w:t>e</w:t>
            </w:r>
            <w:r w:rsidR="00DB3B6D" w:rsidRPr="008B4A2F">
              <w:rPr>
                <w:rFonts w:ascii="Times New Roman" w:eastAsia="Times New Roman" w:hAnsi="Times New Roman" w:cs="Times New Roman"/>
                <w:b/>
                <w:bCs/>
                <w:color w:val="000000"/>
                <w:sz w:val="24"/>
                <w:szCs w:val="24"/>
              </w:rPr>
              <w:t>”</w:t>
            </w:r>
          </w:p>
        </w:tc>
      </w:tr>
      <w:tr w:rsidR="004847B9" w14:paraId="60EC92EC" w14:textId="77777777" w:rsidTr="008076E7">
        <w:trPr>
          <w:trHeight w:val="418"/>
        </w:trPr>
        <w:tc>
          <w:tcPr>
            <w:tcW w:w="2812" w:type="dxa"/>
            <w:gridSpan w:val="3"/>
            <w:tcBorders>
              <w:top w:val="single" w:sz="4" w:space="0" w:color="000000"/>
              <w:left w:val="single" w:sz="4" w:space="0" w:color="000000"/>
              <w:bottom w:val="single" w:sz="4" w:space="0" w:color="000000"/>
              <w:right w:val="single" w:sz="4" w:space="0" w:color="000000"/>
            </w:tcBorders>
            <w:shd w:val="clear" w:color="auto" w:fill="FFFFFF"/>
          </w:tcPr>
          <w:p w14:paraId="5D5E0373"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Destinatari</w:t>
            </w:r>
          </w:p>
        </w:tc>
        <w:tc>
          <w:tcPr>
            <w:tcW w:w="7284" w:type="dxa"/>
            <w:gridSpan w:val="10"/>
            <w:tcBorders>
              <w:top w:val="single" w:sz="4" w:space="0" w:color="000000"/>
              <w:left w:val="single" w:sz="4" w:space="0" w:color="000000"/>
              <w:bottom w:val="single" w:sz="4" w:space="0" w:color="000000"/>
              <w:right w:val="single" w:sz="4" w:space="0" w:color="000000"/>
            </w:tcBorders>
            <w:shd w:val="clear" w:color="auto" w:fill="FFFFFF"/>
          </w:tcPr>
          <w:p w14:paraId="7AB73155" w14:textId="07CD1CA6" w:rsidR="004847B9" w:rsidRDefault="00E61E6C" w:rsidP="00931D95">
            <w:pPr>
              <w:widowControl w:val="0"/>
              <w:pBdr>
                <w:top w:val="nil"/>
                <w:left w:val="nil"/>
                <w:bottom w:val="nil"/>
                <w:right w:val="nil"/>
                <w:between w:val="nil"/>
              </w:pBdr>
              <w:ind w:leftChars="0" w:left="0" w:firstLineChars="0" w:firstLine="0"/>
              <w:rPr>
                <w:rFonts w:ascii="Times New Roman" w:eastAsia="Times New Roman" w:hAnsi="Times New Roman" w:cs="Times New Roman"/>
                <w:color w:val="000000"/>
                <w:sz w:val="20"/>
                <w:szCs w:val="20"/>
              </w:rPr>
            </w:pPr>
            <w:r w:rsidRPr="00E61E6C">
              <w:rPr>
                <w:rFonts w:ascii="Times New Roman" w:hAnsi="Times New Roman" w:cs="Times New Roman"/>
                <w:bCs/>
                <w:position w:val="0"/>
                <w:sz w:val="20"/>
                <w:szCs w:val="20"/>
              </w:rPr>
              <w:t>Percorso di istruzione degli adulti secondo livello</w:t>
            </w:r>
            <w:r w:rsidR="00926867">
              <w:rPr>
                <w:rFonts w:ascii="Times New Roman" w:hAnsi="Times New Roman" w:cs="Times New Roman"/>
                <w:bCs/>
                <w:position w:val="0"/>
                <w:sz w:val="20"/>
                <w:szCs w:val="20"/>
              </w:rPr>
              <w:t xml:space="preserve"> - </w:t>
            </w:r>
            <w:r w:rsidR="000137B5">
              <w:rPr>
                <w:rFonts w:ascii="Times New Roman" w:hAnsi="Times New Roman" w:cs="Times New Roman"/>
                <w:bCs/>
                <w:position w:val="0"/>
                <w:sz w:val="20"/>
                <w:szCs w:val="20"/>
              </w:rPr>
              <w:t>Classi QUINTE</w:t>
            </w:r>
          </w:p>
        </w:tc>
      </w:tr>
      <w:tr w:rsidR="004847B9" w14:paraId="62C8E4C6" w14:textId="77777777" w:rsidTr="008076E7">
        <w:trPr>
          <w:trHeight w:val="570"/>
        </w:trPr>
        <w:tc>
          <w:tcPr>
            <w:tcW w:w="2812" w:type="dxa"/>
            <w:gridSpan w:val="3"/>
            <w:tcBorders>
              <w:top w:val="single" w:sz="4" w:space="0" w:color="000000"/>
              <w:left w:val="single" w:sz="4" w:space="0" w:color="000000"/>
              <w:bottom w:val="single" w:sz="4" w:space="0" w:color="000000"/>
              <w:right w:val="single" w:sz="4" w:space="0" w:color="000000"/>
            </w:tcBorders>
          </w:tcPr>
          <w:p w14:paraId="6ECD4A1D"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Contesto situazionale di riferimento</w:t>
            </w:r>
          </w:p>
        </w:tc>
        <w:tc>
          <w:tcPr>
            <w:tcW w:w="7284" w:type="dxa"/>
            <w:gridSpan w:val="10"/>
            <w:tcBorders>
              <w:top w:val="single" w:sz="4" w:space="0" w:color="000000"/>
              <w:left w:val="single" w:sz="4" w:space="0" w:color="000000"/>
              <w:bottom w:val="single" w:sz="4" w:space="0" w:color="000000"/>
              <w:right w:val="single" w:sz="4" w:space="0" w:color="000000"/>
            </w:tcBorders>
          </w:tcPr>
          <w:p w14:paraId="6A168AA5" w14:textId="7E1F203D" w:rsidR="000247DC" w:rsidRDefault="0066583D" w:rsidP="005656EC">
            <w:pPr>
              <w:pBdr>
                <w:top w:val="nil"/>
                <w:left w:val="nil"/>
                <w:bottom w:val="nil"/>
                <w:right w:val="nil"/>
                <w:between w:val="nil"/>
              </w:pBdr>
              <w:spacing w:after="0" w:line="259" w:lineRule="auto"/>
              <w:ind w:left="0" w:right="150" w:hanging="2"/>
              <w:jc w:val="both"/>
              <w:rPr>
                <w:rFonts w:ascii="Times New Roman" w:hAnsi="Times New Roman" w:cs="Times New Roman"/>
                <w:color w:val="3E4951"/>
                <w:sz w:val="20"/>
                <w:szCs w:val="20"/>
              </w:rPr>
            </w:pPr>
            <w:r>
              <w:rPr>
                <w:rFonts w:ascii="Times New Roman" w:hAnsi="Times New Roman" w:cs="Times New Roman"/>
                <w:color w:val="3E4951"/>
                <w:sz w:val="20"/>
                <w:szCs w:val="20"/>
              </w:rPr>
              <w:t xml:space="preserve">Lo sviluppo sostenibile </w:t>
            </w:r>
            <w:r w:rsidR="00C6436F">
              <w:rPr>
                <w:rFonts w:ascii="Times New Roman" w:hAnsi="Times New Roman" w:cs="Times New Roman"/>
                <w:color w:val="3E4951"/>
                <w:sz w:val="20"/>
                <w:szCs w:val="20"/>
              </w:rPr>
              <w:t xml:space="preserve">mette insieme le esigenze di </w:t>
            </w:r>
            <w:r w:rsidR="00C6436F" w:rsidRPr="00C6436F">
              <w:rPr>
                <w:rFonts w:ascii="Times New Roman" w:hAnsi="Times New Roman" w:cs="Times New Roman"/>
                <w:b/>
                <w:bCs/>
                <w:color w:val="3E4951"/>
                <w:sz w:val="20"/>
                <w:szCs w:val="20"/>
              </w:rPr>
              <w:t>crescita economica</w:t>
            </w:r>
            <w:r w:rsidR="00C6436F">
              <w:rPr>
                <w:rFonts w:ascii="Times New Roman" w:hAnsi="Times New Roman" w:cs="Times New Roman"/>
                <w:color w:val="3E4951"/>
                <w:sz w:val="20"/>
                <w:szCs w:val="20"/>
              </w:rPr>
              <w:t xml:space="preserve"> con quelle di </w:t>
            </w:r>
            <w:r w:rsidR="00C6436F" w:rsidRPr="00C6436F">
              <w:rPr>
                <w:rFonts w:ascii="Times New Roman" w:hAnsi="Times New Roman" w:cs="Times New Roman"/>
                <w:b/>
                <w:bCs/>
                <w:color w:val="3E4951"/>
                <w:sz w:val="20"/>
                <w:szCs w:val="20"/>
              </w:rPr>
              <w:t>sviluppo umano e sociale</w:t>
            </w:r>
            <w:r w:rsidR="00EB4709">
              <w:rPr>
                <w:rFonts w:ascii="Times New Roman" w:hAnsi="Times New Roman" w:cs="Times New Roman"/>
                <w:b/>
                <w:bCs/>
                <w:color w:val="3E4951"/>
                <w:sz w:val="20"/>
                <w:szCs w:val="20"/>
              </w:rPr>
              <w:t xml:space="preserve">, </w:t>
            </w:r>
            <w:r w:rsidR="00EB4709" w:rsidRPr="00EB4709">
              <w:rPr>
                <w:rFonts w:ascii="Times New Roman" w:hAnsi="Times New Roman" w:cs="Times New Roman"/>
                <w:color w:val="3E4951"/>
                <w:sz w:val="20"/>
                <w:szCs w:val="20"/>
              </w:rPr>
              <w:t>di qualità della vita</w:t>
            </w:r>
            <w:r w:rsidR="00EB4709">
              <w:rPr>
                <w:rFonts w:ascii="Times New Roman" w:hAnsi="Times New Roman" w:cs="Times New Roman"/>
                <w:color w:val="3E4951"/>
                <w:sz w:val="20"/>
                <w:szCs w:val="20"/>
              </w:rPr>
              <w:t xml:space="preserve"> e di </w:t>
            </w:r>
            <w:r w:rsidR="00EB4709" w:rsidRPr="00464A4E">
              <w:rPr>
                <w:rFonts w:ascii="Times New Roman" w:hAnsi="Times New Roman" w:cs="Times New Roman"/>
                <w:b/>
                <w:bCs/>
                <w:color w:val="3E4951"/>
                <w:sz w:val="20"/>
                <w:szCs w:val="20"/>
              </w:rPr>
              <w:t>salvaguardia del pianeta</w:t>
            </w:r>
            <w:r w:rsidR="00EB4709">
              <w:rPr>
                <w:rFonts w:ascii="Times New Roman" w:hAnsi="Times New Roman" w:cs="Times New Roman"/>
                <w:color w:val="3E4951"/>
                <w:sz w:val="20"/>
                <w:szCs w:val="20"/>
              </w:rPr>
              <w:t xml:space="preserve"> secondo un’ottica di benessere di lungo periodo, </w:t>
            </w:r>
            <w:r w:rsidR="00C12BAE">
              <w:rPr>
                <w:rFonts w:ascii="Times New Roman" w:hAnsi="Times New Roman" w:cs="Times New Roman"/>
                <w:color w:val="3E4951"/>
                <w:sz w:val="20"/>
                <w:szCs w:val="20"/>
              </w:rPr>
              <w:t>in modo da costruire una società più equa, sana e armoniosa per tutti.</w:t>
            </w:r>
            <w:r w:rsidR="0061336E">
              <w:rPr>
                <w:rFonts w:ascii="Times New Roman" w:hAnsi="Times New Roman" w:cs="Times New Roman"/>
                <w:color w:val="3E4951"/>
                <w:sz w:val="20"/>
                <w:szCs w:val="20"/>
              </w:rPr>
              <w:t xml:space="preserve"> Tali aspetti sono stati </w:t>
            </w:r>
            <w:r w:rsidR="0037597B">
              <w:rPr>
                <w:rFonts w:ascii="Times New Roman" w:hAnsi="Times New Roman" w:cs="Times New Roman"/>
                <w:color w:val="3E4951"/>
                <w:sz w:val="20"/>
                <w:szCs w:val="20"/>
              </w:rPr>
              <w:t>sottolineati con forza nel documento delle Nazioni Unite del 2015</w:t>
            </w:r>
            <w:r w:rsidR="007F5DF7">
              <w:rPr>
                <w:rFonts w:ascii="Times New Roman" w:hAnsi="Times New Roman" w:cs="Times New Roman"/>
                <w:color w:val="3E4951"/>
                <w:sz w:val="20"/>
                <w:szCs w:val="20"/>
              </w:rPr>
              <w:t xml:space="preserve">: </w:t>
            </w:r>
            <w:r w:rsidR="0037597B">
              <w:rPr>
                <w:rFonts w:ascii="Times New Roman" w:hAnsi="Times New Roman" w:cs="Times New Roman"/>
                <w:color w:val="3E4951"/>
                <w:sz w:val="20"/>
                <w:szCs w:val="20"/>
              </w:rPr>
              <w:t>“Agenda Globale per lo sviluppo sostenibile”</w:t>
            </w:r>
            <w:r w:rsidR="00BF4F75">
              <w:rPr>
                <w:rFonts w:ascii="Times New Roman" w:hAnsi="Times New Roman" w:cs="Times New Roman"/>
                <w:color w:val="3E4951"/>
                <w:sz w:val="20"/>
                <w:szCs w:val="20"/>
              </w:rPr>
              <w:t xml:space="preserve"> i cui </w:t>
            </w:r>
            <w:r w:rsidR="006417C0">
              <w:rPr>
                <w:rFonts w:ascii="Times New Roman" w:hAnsi="Times New Roman" w:cs="Times New Roman"/>
                <w:color w:val="3E4951"/>
                <w:sz w:val="20"/>
                <w:szCs w:val="20"/>
              </w:rPr>
              <w:t>Goals</w:t>
            </w:r>
            <w:r w:rsidR="00775429">
              <w:rPr>
                <w:rFonts w:ascii="Times New Roman" w:hAnsi="Times New Roman" w:cs="Times New Roman"/>
                <w:color w:val="3E4951"/>
                <w:sz w:val="20"/>
                <w:szCs w:val="20"/>
              </w:rPr>
              <w:t xml:space="preserve"> devono essere concretizzati</w:t>
            </w:r>
            <w:r w:rsidR="00D87ABE">
              <w:rPr>
                <w:rFonts w:ascii="Times New Roman" w:hAnsi="Times New Roman" w:cs="Times New Roman"/>
                <w:color w:val="3E4951"/>
                <w:sz w:val="20"/>
                <w:szCs w:val="20"/>
              </w:rPr>
              <w:t xml:space="preserve"> entro il 2030</w:t>
            </w:r>
            <w:r w:rsidR="00775429">
              <w:rPr>
                <w:rFonts w:ascii="Times New Roman" w:hAnsi="Times New Roman" w:cs="Times New Roman"/>
                <w:color w:val="3E4951"/>
                <w:sz w:val="20"/>
                <w:szCs w:val="20"/>
              </w:rPr>
              <w:t>.</w:t>
            </w:r>
            <w:r w:rsidR="006417C0">
              <w:rPr>
                <w:rFonts w:ascii="Times New Roman" w:hAnsi="Times New Roman" w:cs="Times New Roman"/>
                <w:color w:val="3E4951"/>
                <w:sz w:val="20"/>
                <w:szCs w:val="20"/>
              </w:rPr>
              <w:t xml:space="preserve"> </w:t>
            </w:r>
            <w:r w:rsidR="00007E88">
              <w:rPr>
                <w:rFonts w:ascii="Times New Roman" w:hAnsi="Times New Roman" w:cs="Times New Roman"/>
                <w:color w:val="3E4951"/>
                <w:sz w:val="20"/>
                <w:szCs w:val="20"/>
              </w:rPr>
              <w:t>Pe</w:t>
            </w:r>
            <w:r w:rsidR="00462BFB">
              <w:rPr>
                <w:rFonts w:ascii="Times New Roman" w:hAnsi="Times New Roman" w:cs="Times New Roman"/>
                <w:color w:val="3E4951"/>
                <w:sz w:val="20"/>
                <w:szCs w:val="20"/>
              </w:rPr>
              <w:t>r</w:t>
            </w:r>
            <w:r w:rsidR="00007E88">
              <w:rPr>
                <w:rFonts w:ascii="Times New Roman" w:hAnsi="Times New Roman" w:cs="Times New Roman"/>
                <w:color w:val="3E4951"/>
                <w:sz w:val="20"/>
                <w:szCs w:val="20"/>
              </w:rPr>
              <w:t xml:space="preserve">tanto si richiede un forte coinvolgimento </w:t>
            </w:r>
            <w:r w:rsidR="00E97C6E">
              <w:rPr>
                <w:rFonts w:ascii="Times New Roman" w:hAnsi="Times New Roman" w:cs="Times New Roman"/>
                <w:color w:val="3E4951"/>
                <w:sz w:val="20"/>
                <w:szCs w:val="20"/>
              </w:rPr>
              <w:t xml:space="preserve">di tutte le componenti della società: dalle imprese al settore pubblico, dalla </w:t>
            </w:r>
            <w:r w:rsidR="00D702B2">
              <w:rPr>
                <w:rFonts w:ascii="Times New Roman" w:hAnsi="Times New Roman" w:cs="Times New Roman"/>
                <w:color w:val="3E4951"/>
                <w:sz w:val="20"/>
                <w:szCs w:val="20"/>
              </w:rPr>
              <w:t>scuola alla società civile</w:t>
            </w:r>
            <w:r w:rsidR="008A1ACA">
              <w:rPr>
                <w:rFonts w:ascii="Times New Roman" w:hAnsi="Times New Roman" w:cs="Times New Roman"/>
                <w:color w:val="3E4951"/>
                <w:sz w:val="20"/>
                <w:szCs w:val="20"/>
              </w:rPr>
              <w:t>, agli operatori dell’informazione e della cultura</w:t>
            </w:r>
            <w:r w:rsidR="007F5DF7">
              <w:rPr>
                <w:rFonts w:ascii="Times New Roman" w:hAnsi="Times New Roman" w:cs="Times New Roman"/>
                <w:color w:val="3E4951"/>
                <w:sz w:val="20"/>
                <w:szCs w:val="20"/>
              </w:rPr>
              <w:t>.</w:t>
            </w:r>
            <w:r w:rsidR="00D002D9">
              <w:rPr>
                <w:rFonts w:ascii="Times New Roman" w:hAnsi="Times New Roman" w:cs="Times New Roman"/>
                <w:color w:val="3E4951"/>
                <w:sz w:val="20"/>
                <w:szCs w:val="20"/>
              </w:rPr>
              <w:t xml:space="preserve"> </w:t>
            </w:r>
          </w:p>
          <w:p w14:paraId="5FDD7F7D" w14:textId="3FB08513" w:rsidR="00F92437" w:rsidRDefault="00F92437" w:rsidP="005656EC">
            <w:pPr>
              <w:pBdr>
                <w:top w:val="nil"/>
                <w:left w:val="nil"/>
                <w:bottom w:val="nil"/>
                <w:right w:val="nil"/>
                <w:between w:val="nil"/>
              </w:pBdr>
              <w:spacing w:after="0" w:line="259" w:lineRule="auto"/>
              <w:ind w:left="0" w:right="150" w:hanging="2"/>
              <w:jc w:val="both"/>
              <w:rPr>
                <w:rFonts w:ascii="Times New Roman" w:hAnsi="Times New Roman" w:cs="Times New Roman"/>
                <w:color w:val="3E4951"/>
                <w:sz w:val="20"/>
                <w:szCs w:val="20"/>
              </w:rPr>
            </w:pPr>
            <w:r>
              <w:rPr>
                <w:rFonts w:ascii="Times New Roman" w:hAnsi="Times New Roman" w:cs="Times New Roman"/>
                <w:color w:val="3E4951"/>
                <w:sz w:val="20"/>
                <w:szCs w:val="20"/>
              </w:rPr>
              <w:t xml:space="preserve">Oggi le </w:t>
            </w:r>
            <w:r w:rsidR="00210D88">
              <w:rPr>
                <w:rFonts w:ascii="Times New Roman" w:hAnsi="Times New Roman" w:cs="Times New Roman"/>
                <w:color w:val="3E4951"/>
                <w:sz w:val="20"/>
                <w:szCs w:val="20"/>
              </w:rPr>
              <w:t xml:space="preserve">aziende </w:t>
            </w:r>
            <w:r>
              <w:rPr>
                <w:rFonts w:ascii="Times New Roman" w:hAnsi="Times New Roman" w:cs="Times New Roman"/>
                <w:color w:val="3E4951"/>
                <w:sz w:val="20"/>
                <w:szCs w:val="20"/>
              </w:rPr>
              <w:t>sono sempre più percepite come soggetti capaci di incidere sulla qual</w:t>
            </w:r>
            <w:r w:rsidR="000F47D8">
              <w:rPr>
                <w:rFonts w:ascii="Times New Roman" w:hAnsi="Times New Roman" w:cs="Times New Roman"/>
                <w:color w:val="3E4951"/>
                <w:sz w:val="20"/>
                <w:szCs w:val="20"/>
              </w:rPr>
              <w:t>ità della vita delle persone</w:t>
            </w:r>
            <w:r w:rsidR="00DC5DB6">
              <w:rPr>
                <w:rFonts w:ascii="Times New Roman" w:hAnsi="Times New Roman" w:cs="Times New Roman"/>
                <w:color w:val="3E4951"/>
                <w:sz w:val="20"/>
                <w:szCs w:val="20"/>
              </w:rPr>
              <w:t xml:space="preserve"> di conseguenza un’impresa può dirsi socialmente responsabile </w:t>
            </w:r>
            <w:r w:rsidR="003648CE">
              <w:rPr>
                <w:rFonts w:ascii="Times New Roman" w:hAnsi="Times New Roman" w:cs="Times New Roman"/>
                <w:color w:val="3E4951"/>
                <w:sz w:val="20"/>
                <w:szCs w:val="20"/>
              </w:rPr>
              <w:t xml:space="preserve">se </w:t>
            </w:r>
            <w:r w:rsidR="006277CB">
              <w:rPr>
                <w:rFonts w:ascii="Times New Roman" w:hAnsi="Times New Roman" w:cs="Times New Roman"/>
                <w:color w:val="3E4951"/>
                <w:sz w:val="20"/>
                <w:szCs w:val="20"/>
              </w:rPr>
              <w:t xml:space="preserve">le sue azioni </w:t>
            </w:r>
            <w:r w:rsidR="003B38DF">
              <w:rPr>
                <w:rFonts w:ascii="Times New Roman" w:hAnsi="Times New Roman" w:cs="Times New Roman"/>
                <w:color w:val="3E4951"/>
                <w:sz w:val="20"/>
                <w:szCs w:val="20"/>
              </w:rPr>
              <w:t>hanno dei risvolti positi</w:t>
            </w:r>
            <w:r w:rsidR="00EF2225">
              <w:rPr>
                <w:rFonts w:ascii="Times New Roman" w:hAnsi="Times New Roman" w:cs="Times New Roman"/>
                <w:color w:val="3E4951"/>
                <w:sz w:val="20"/>
                <w:szCs w:val="20"/>
              </w:rPr>
              <w:t>vi sul piano etico, sociale, ambientale e sanitario.</w:t>
            </w:r>
          </w:p>
          <w:p w14:paraId="7AE52EBC" w14:textId="77777777" w:rsidR="00316923" w:rsidRDefault="009A3B99" w:rsidP="00210D88">
            <w:pPr>
              <w:pBdr>
                <w:top w:val="nil"/>
                <w:left w:val="nil"/>
                <w:bottom w:val="nil"/>
                <w:right w:val="nil"/>
                <w:between w:val="nil"/>
              </w:pBdr>
              <w:spacing w:after="0" w:line="259" w:lineRule="auto"/>
              <w:ind w:left="0" w:right="150" w:hanging="2"/>
              <w:jc w:val="both"/>
              <w:rPr>
                <w:rFonts w:ascii="Times New Roman" w:hAnsi="Times New Roman" w:cs="Times New Roman"/>
                <w:b/>
                <w:bCs/>
                <w:color w:val="3E4951"/>
                <w:sz w:val="20"/>
                <w:szCs w:val="20"/>
              </w:rPr>
            </w:pPr>
            <w:r>
              <w:rPr>
                <w:rFonts w:ascii="Times New Roman" w:hAnsi="Times New Roman" w:cs="Times New Roman"/>
                <w:color w:val="3E4951"/>
                <w:sz w:val="20"/>
                <w:szCs w:val="20"/>
              </w:rPr>
              <w:t xml:space="preserve">Quindi le imprese per essere socialmente responsabili devono agire attraverso </w:t>
            </w:r>
            <w:r w:rsidRPr="00F3792B">
              <w:rPr>
                <w:rFonts w:ascii="Times New Roman" w:hAnsi="Times New Roman" w:cs="Times New Roman"/>
                <w:b/>
                <w:bCs/>
                <w:color w:val="3E4951"/>
                <w:sz w:val="20"/>
                <w:szCs w:val="20"/>
              </w:rPr>
              <w:t>scelte e</w:t>
            </w:r>
            <w:r w:rsidR="00F3792B" w:rsidRPr="00F3792B">
              <w:rPr>
                <w:rFonts w:ascii="Times New Roman" w:hAnsi="Times New Roman" w:cs="Times New Roman"/>
                <w:b/>
                <w:bCs/>
                <w:color w:val="3E4951"/>
                <w:sz w:val="20"/>
                <w:szCs w:val="20"/>
              </w:rPr>
              <w:t xml:space="preserve">conomiche </w:t>
            </w:r>
            <w:r w:rsidR="00F3792B">
              <w:rPr>
                <w:rFonts w:ascii="Times New Roman" w:hAnsi="Times New Roman" w:cs="Times New Roman"/>
                <w:b/>
                <w:bCs/>
                <w:color w:val="3E4951"/>
                <w:sz w:val="20"/>
                <w:szCs w:val="20"/>
              </w:rPr>
              <w:t>e</w:t>
            </w:r>
            <w:r w:rsidR="00F3792B" w:rsidRPr="00F3792B">
              <w:rPr>
                <w:rFonts w:ascii="Times New Roman" w:hAnsi="Times New Roman" w:cs="Times New Roman"/>
                <w:b/>
                <w:bCs/>
                <w:color w:val="3E4951"/>
                <w:sz w:val="20"/>
                <w:szCs w:val="20"/>
              </w:rPr>
              <w:t xml:space="preserve"> finanziarie</w:t>
            </w:r>
            <w:r w:rsidR="00F3792B">
              <w:rPr>
                <w:rFonts w:ascii="Times New Roman" w:hAnsi="Times New Roman" w:cs="Times New Roman"/>
                <w:color w:val="3E4951"/>
                <w:sz w:val="20"/>
                <w:szCs w:val="20"/>
              </w:rPr>
              <w:t xml:space="preserve"> </w:t>
            </w:r>
            <w:r w:rsidR="00F3792B" w:rsidRPr="00F3792B">
              <w:rPr>
                <w:rFonts w:ascii="Times New Roman" w:hAnsi="Times New Roman" w:cs="Times New Roman"/>
                <w:b/>
                <w:bCs/>
                <w:color w:val="3E4951"/>
                <w:sz w:val="20"/>
                <w:szCs w:val="20"/>
              </w:rPr>
              <w:t>sostenibili.</w:t>
            </w:r>
          </w:p>
          <w:p w14:paraId="438F1296" w14:textId="53F30879" w:rsidR="0062023C" w:rsidRPr="00EB4709" w:rsidRDefault="0062023C" w:rsidP="00210D88">
            <w:pPr>
              <w:pBdr>
                <w:top w:val="nil"/>
                <w:left w:val="nil"/>
                <w:bottom w:val="nil"/>
                <w:right w:val="nil"/>
                <w:between w:val="nil"/>
              </w:pBdr>
              <w:spacing w:after="0" w:line="259" w:lineRule="auto"/>
              <w:ind w:left="0" w:right="150" w:hanging="2"/>
              <w:jc w:val="both"/>
              <w:rPr>
                <w:rFonts w:ascii="Times New Roman" w:hAnsi="Times New Roman" w:cs="Times New Roman"/>
                <w:color w:val="3E4951"/>
                <w:sz w:val="20"/>
                <w:szCs w:val="20"/>
              </w:rPr>
            </w:pPr>
            <w:r w:rsidRPr="005656EC">
              <w:rPr>
                <w:rFonts w:ascii="Times New Roman" w:hAnsi="Times New Roman" w:cs="Times New Roman"/>
                <w:color w:val="3E4951"/>
                <w:sz w:val="20"/>
                <w:szCs w:val="20"/>
              </w:rPr>
              <w:t xml:space="preserve">la </w:t>
            </w:r>
            <w:r w:rsidRPr="003678DE">
              <w:rPr>
                <w:rFonts w:ascii="Times New Roman" w:hAnsi="Times New Roman" w:cs="Times New Roman"/>
                <w:b/>
                <w:bCs/>
                <w:color w:val="3E4951"/>
                <w:sz w:val="20"/>
                <w:szCs w:val="20"/>
              </w:rPr>
              <w:t>tecnologia</w:t>
            </w:r>
            <w:r>
              <w:rPr>
                <w:rFonts w:ascii="Times New Roman" w:hAnsi="Times New Roman" w:cs="Times New Roman"/>
                <w:color w:val="3E4951"/>
                <w:sz w:val="20"/>
                <w:szCs w:val="20"/>
              </w:rPr>
              <w:t xml:space="preserve"> e l’utilizzo </w:t>
            </w:r>
            <w:r w:rsidRPr="00590BC8">
              <w:rPr>
                <w:rFonts w:ascii="Times New Roman" w:hAnsi="Times New Roman" w:cs="Times New Roman"/>
                <w:color w:val="3E4951"/>
                <w:sz w:val="20"/>
                <w:szCs w:val="20"/>
              </w:rPr>
              <w:t>dell’</w:t>
            </w:r>
            <w:r w:rsidRPr="00590BC8">
              <w:rPr>
                <w:rFonts w:ascii="Times New Roman" w:hAnsi="Times New Roman" w:cs="Times New Roman"/>
                <w:b/>
                <w:bCs/>
                <w:color w:val="3E4951"/>
                <w:sz w:val="20"/>
                <w:szCs w:val="20"/>
              </w:rPr>
              <w:t>Intelligenza Artificiale</w:t>
            </w:r>
            <w:r>
              <w:rPr>
                <w:rFonts w:ascii="Times New Roman" w:hAnsi="Times New Roman" w:cs="Times New Roman"/>
                <w:color w:val="3E4951"/>
                <w:sz w:val="20"/>
                <w:szCs w:val="20"/>
              </w:rPr>
              <w:t xml:space="preserve"> possono</w:t>
            </w:r>
            <w:r w:rsidRPr="005656EC">
              <w:rPr>
                <w:rFonts w:ascii="Times New Roman" w:hAnsi="Times New Roman" w:cs="Times New Roman"/>
                <w:color w:val="3E4951"/>
                <w:sz w:val="20"/>
                <w:szCs w:val="20"/>
              </w:rPr>
              <w:t xml:space="preserve"> contribuire alla raccolta di nuovi e diversi tipi di informazioni utili a documentare le violazioni </w:t>
            </w:r>
            <w:r w:rsidR="00FB5E3C">
              <w:rPr>
                <w:rFonts w:ascii="Times New Roman" w:hAnsi="Times New Roman" w:cs="Times New Roman"/>
                <w:color w:val="3E4951"/>
                <w:sz w:val="20"/>
                <w:szCs w:val="20"/>
              </w:rPr>
              <w:t>ambientali</w:t>
            </w:r>
            <w:r w:rsidRPr="005656EC">
              <w:rPr>
                <w:rFonts w:ascii="Times New Roman" w:hAnsi="Times New Roman" w:cs="Times New Roman"/>
                <w:color w:val="3E4951"/>
                <w:sz w:val="20"/>
                <w:szCs w:val="20"/>
              </w:rPr>
              <w:t>, in particolare nelle aree a rischio</w:t>
            </w:r>
            <w:r>
              <w:rPr>
                <w:rFonts w:ascii="Times New Roman" w:hAnsi="Times New Roman" w:cs="Times New Roman"/>
                <w:color w:val="3E4951"/>
                <w:sz w:val="20"/>
                <w:szCs w:val="20"/>
              </w:rPr>
              <w:t>, se usati in modo corretto e responsabile.</w:t>
            </w:r>
          </w:p>
        </w:tc>
      </w:tr>
      <w:tr w:rsidR="006A0BFD" w14:paraId="097DECB4" w14:textId="77777777" w:rsidTr="0035066C">
        <w:trPr>
          <w:trHeight w:val="570"/>
        </w:trPr>
        <w:tc>
          <w:tcPr>
            <w:tcW w:w="2812" w:type="dxa"/>
            <w:gridSpan w:val="3"/>
            <w:vMerge w:val="restart"/>
            <w:tcBorders>
              <w:top w:val="single" w:sz="4" w:space="0" w:color="000000"/>
              <w:left w:val="single" w:sz="4" w:space="0" w:color="000000"/>
              <w:right w:val="single" w:sz="4" w:space="0" w:color="000000"/>
            </w:tcBorders>
          </w:tcPr>
          <w:p w14:paraId="4FFD696E" w14:textId="337BC7BA" w:rsidR="006A0BFD" w:rsidRDefault="006A0BFD" w:rsidP="000E3381">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sidRPr="00E1784F">
              <w:rPr>
                <w:rFonts w:ascii="Times New Roman" w:hAnsi="Times New Roman" w:cs="Times New Roman"/>
                <w:bCs/>
                <w:position w:val="0"/>
                <w:sz w:val="20"/>
                <w:szCs w:val="20"/>
              </w:rPr>
              <w:t>Individuazione delle</w:t>
            </w:r>
            <w:r>
              <w:rPr>
                <w:rFonts w:ascii="Times New Roman" w:hAnsi="Times New Roman" w:cs="Times New Roman"/>
                <w:bCs/>
                <w:position w:val="0"/>
                <w:sz w:val="20"/>
                <w:szCs w:val="20"/>
                <w:u w:val="single"/>
              </w:rPr>
              <w:t xml:space="preserve"> </w:t>
            </w:r>
            <w:r w:rsidRPr="005A5B62">
              <w:rPr>
                <w:rFonts w:ascii="Times New Roman" w:hAnsi="Times New Roman" w:cs="Times New Roman"/>
                <w:bCs/>
                <w:position w:val="0"/>
                <w:sz w:val="20"/>
                <w:szCs w:val="20"/>
                <w:u w:val="single"/>
              </w:rPr>
              <w:t>C</w:t>
            </w:r>
            <w:r w:rsidRPr="005A5B62">
              <w:rPr>
                <w:rFonts w:ascii="Times New Roman" w:hAnsi="Times New Roman" w:cs="Times New Roman"/>
                <w:color w:val="000000"/>
                <w:position w:val="0"/>
                <w:sz w:val="20"/>
                <w:szCs w:val="20"/>
                <w:u w:val="single"/>
              </w:rPr>
              <w:t>ompetenze</w:t>
            </w:r>
            <w:r w:rsidRPr="005A5B62">
              <w:rPr>
                <w:rFonts w:ascii="Times New Roman" w:hAnsi="Times New Roman" w:cs="Times New Roman"/>
                <w:color w:val="000000"/>
                <w:position w:val="0"/>
                <w:sz w:val="20"/>
                <w:szCs w:val="20"/>
              </w:rPr>
              <w:t xml:space="preserve"> chiave per l’apprendimento permanente</w:t>
            </w:r>
            <w:r>
              <w:rPr>
                <w:rFonts w:ascii="Times New Roman" w:hAnsi="Times New Roman" w:cs="Times New Roman"/>
                <w:color w:val="000000"/>
                <w:position w:val="0"/>
                <w:sz w:val="20"/>
                <w:szCs w:val="20"/>
              </w:rPr>
              <w:t xml:space="preserve"> </w:t>
            </w:r>
            <w:r w:rsidRPr="005A5B62">
              <w:rPr>
                <w:rFonts w:ascii="Work Sans" w:hAnsi="Work Sans" w:cs="Times New Roman"/>
                <w:color w:val="1F1E1E"/>
                <w:position w:val="0"/>
                <w:sz w:val="20"/>
                <w:szCs w:val="20"/>
                <w:shd w:val="clear" w:color="auto" w:fill="FFFFFF"/>
              </w:rPr>
              <w:t>“</w:t>
            </w:r>
            <w:r w:rsidRPr="005A5B62">
              <w:rPr>
                <w:rFonts w:ascii="Times New Roman" w:hAnsi="Times New Roman" w:cs="Times New Roman"/>
                <w:position w:val="0"/>
                <w:sz w:val="20"/>
                <w:szCs w:val="20"/>
                <w:shd w:val="clear" w:color="auto" w:fill="FFFFFF"/>
              </w:rPr>
              <w:t>Raccomandazioni del   Consiglio europeo” del 22 maggio 2018</w:t>
            </w:r>
            <w:r w:rsidRPr="005A5B62">
              <w:rPr>
                <w:rFonts w:ascii="Times New Roman" w:hAnsi="Times New Roman" w:cs="Times New Roman"/>
                <w:i/>
                <w:iCs/>
                <w:color w:val="FF0000"/>
                <w:position w:val="0"/>
                <w:shd w:val="clear" w:color="auto" w:fill="FFFFFF"/>
              </w:rPr>
              <w:t> </w:t>
            </w:r>
          </w:p>
        </w:tc>
        <w:tc>
          <w:tcPr>
            <w:tcW w:w="7284" w:type="dxa"/>
            <w:gridSpan w:val="10"/>
            <w:tcBorders>
              <w:top w:val="single" w:sz="4" w:space="0" w:color="000000"/>
              <w:left w:val="single" w:sz="4" w:space="0" w:color="000000"/>
              <w:bottom w:val="single" w:sz="4" w:space="0" w:color="000000"/>
              <w:right w:val="single" w:sz="4" w:space="0" w:color="000000"/>
            </w:tcBorders>
          </w:tcPr>
          <w:p w14:paraId="43C2EAA9" w14:textId="4D4AA99C" w:rsidR="006A0BFD" w:rsidRPr="00804942" w:rsidRDefault="006A0BFD" w:rsidP="00593DDB">
            <w:pPr>
              <w:widowControl w:val="0"/>
              <w:autoSpaceDE w:val="0"/>
              <w:autoSpaceDN w:val="0"/>
              <w:spacing w:after="0" w:line="240" w:lineRule="auto"/>
              <w:ind w:left="0" w:right="97" w:hanging="2"/>
              <w:jc w:val="center"/>
              <w:rPr>
                <w:rFonts w:ascii="Times New Roman" w:eastAsia="Cambria" w:hAnsi="Times New Roman" w:cs="Times New Roman"/>
                <w:b/>
                <w:bCs/>
                <w:position w:val="0"/>
                <w:sz w:val="18"/>
                <w:szCs w:val="18"/>
              </w:rPr>
            </w:pPr>
            <w:r w:rsidRPr="00804942">
              <w:rPr>
                <w:rFonts w:ascii="Times New Roman" w:eastAsia="Cambria" w:hAnsi="Times New Roman" w:cs="Times New Roman"/>
                <w:b/>
                <w:bCs/>
                <w:position w:val="0"/>
                <w:sz w:val="18"/>
                <w:szCs w:val="18"/>
              </w:rPr>
              <w:t>COMPETENZA   MULTILINGUISTICA</w:t>
            </w:r>
          </w:p>
          <w:p w14:paraId="47C27136" w14:textId="51EC5630" w:rsidR="006A0BFD" w:rsidRPr="008076E7" w:rsidRDefault="006A0BFD" w:rsidP="00734757">
            <w:pPr>
              <w:pBdr>
                <w:top w:val="nil"/>
                <w:left w:val="nil"/>
                <w:bottom w:val="nil"/>
                <w:right w:val="nil"/>
                <w:between w:val="nil"/>
              </w:pBdr>
              <w:spacing w:after="0" w:line="240" w:lineRule="auto"/>
              <w:ind w:left="-2" w:firstLineChars="0" w:firstLine="0"/>
              <w:jc w:val="both"/>
              <w:rPr>
                <w:rFonts w:ascii="Times New Roman" w:hAnsi="Times New Roman" w:cs="Times New Roman"/>
                <w:sz w:val="20"/>
                <w:szCs w:val="20"/>
              </w:rPr>
            </w:pPr>
            <w:r w:rsidRPr="008076E7">
              <w:rPr>
                <w:rFonts w:ascii="Times New Roman" w:hAnsi="Times New Roman" w:cs="Times New Roman"/>
                <w:sz w:val="20"/>
                <w:szCs w:val="20"/>
              </w:rPr>
              <w:t>Tale competenza definisce la capacità di utilizzare diverse lingue in modo appropriato ed efficace allo scopo di comunicare. In linea di massima essa condivide le abilità principali con la competenza alfabetica: si basa sulla capacità di comprendere, esprimere e interpretare concetti, pensieri, sentimenti, fatti e opinioni in forma sia orale sia scritta (comprensione orale, espressione orale, comprensione scritta ed espressione scritta) in una gamma appropriata di contesti sociali e culturali a seconda dei desideri o delle esigenze individuali. Le competenze linguistiche comprendono una dimensione storica e competenze interculturali. Tale competenza si basa sulla capacità di mediare tra diverse lingue e mezzi di comunicazione, come indicato nel quadro comune europeo di riferimento. Secondo le circostanze, essa può comprendere il mantenimento e l’ulteriore sviluppo delle competenze relative alla lingua madre, nonché l’acquisizione della lingua ufficiale o delle lingue ufficiali di un paese.</w:t>
            </w:r>
          </w:p>
        </w:tc>
      </w:tr>
      <w:tr w:rsidR="006A0BFD" w14:paraId="46C3EA4A" w14:textId="77777777" w:rsidTr="0035066C">
        <w:trPr>
          <w:trHeight w:val="570"/>
        </w:trPr>
        <w:tc>
          <w:tcPr>
            <w:tcW w:w="2812" w:type="dxa"/>
            <w:gridSpan w:val="3"/>
            <w:vMerge/>
            <w:tcBorders>
              <w:left w:val="single" w:sz="4" w:space="0" w:color="000000"/>
              <w:right w:val="single" w:sz="4" w:space="0" w:color="000000"/>
            </w:tcBorders>
          </w:tcPr>
          <w:p w14:paraId="07680CC3" w14:textId="77777777" w:rsidR="006A0BFD" w:rsidRPr="00E1784F" w:rsidRDefault="006A0BFD" w:rsidP="000E3381">
            <w:pPr>
              <w:widowControl w:val="0"/>
              <w:pBdr>
                <w:top w:val="nil"/>
                <w:left w:val="nil"/>
                <w:bottom w:val="nil"/>
                <w:right w:val="nil"/>
                <w:between w:val="nil"/>
              </w:pBdr>
              <w:ind w:left="0" w:hanging="2"/>
              <w:rPr>
                <w:rFonts w:ascii="Times New Roman" w:hAnsi="Times New Roman" w:cs="Times New Roman"/>
                <w:bCs/>
                <w:position w:val="0"/>
                <w:sz w:val="20"/>
                <w:szCs w:val="20"/>
              </w:rPr>
            </w:pPr>
          </w:p>
        </w:tc>
        <w:tc>
          <w:tcPr>
            <w:tcW w:w="3642" w:type="dxa"/>
            <w:gridSpan w:val="4"/>
            <w:tcBorders>
              <w:top w:val="single" w:sz="4" w:space="0" w:color="000000"/>
              <w:left w:val="single" w:sz="4" w:space="0" w:color="000000"/>
              <w:bottom w:val="single" w:sz="4" w:space="0" w:color="000000"/>
              <w:right w:val="single" w:sz="4" w:space="0" w:color="000000"/>
            </w:tcBorders>
          </w:tcPr>
          <w:p w14:paraId="3E32C73F" w14:textId="77777777" w:rsidR="006A0BFD" w:rsidRPr="00A4149F" w:rsidRDefault="006A0BFD" w:rsidP="00421AD7">
            <w:pPr>
              <w:widowControl w:val="0"/>
              <w:autoSpaceDE w:val="0"/>
              <w:autoSpaceDN w:val="0"/>
              <w:spacing w:after="0" w:line="240" w:lineRule="auto"/>
              <w:ind w:left="0" w:right="97" w:hanging="2"/>
              <w:rPr>
                <w:rFonts w:ascii="Times New Roman" w:hAnsi="Times New Roman" w:cs="Times New Roman"/>
                <w:b/>
                <w:bCs/>
                <w:sz w:val="20"/>
                <w:szCs w:val="20"/>
              </w:rPr>
            </w:pPr>
            <w:r w:rsidRPr="00A4149F">
              <w:rPr>
                <w:rFonts w:ascii="Times New Roman" w:hAnsi="Times New Roman" w:cs="Times New Roman"/>
                <w:b/>
                <w:bCs/>
                <w:sz w:val="20"/>
                <w:szCs w:val="20"/>
              </w:rPr>
              <w:t xml:space="preserve">Conoscenze </w:t>
            </w:r>
          </w:p>
          <w:p w14:paraId="2FECBF3F" w14:textId="77777777" w:rsidR="006A0BFD" w:rsidRDefault="006A0BFD" w:rsidP="00421AD7">
            <w:pPr>
              <w:widowControl w:val="0"/>
              <w:autoSpaceDE w:val="0"/>
              <w:autoSpaceDN w:val="0"/>
              <w:spacing w:after="0" w:line="240" w:lineRule="auto"/>
              <w:ind w:left="0" w:right="97" w:hanging="2"/>
              <w:rPr>
                <w:rFonts w:ascii="Times New Roman" w:hAnsi="Times New Roman" w:cs="Times New Roman"/>
                <w:sz w:val="20"/>
                <w:szCs w:val="20"/>
              </w:rPr>
            </w:pPr>
            <w:r w:rsidRPr="00A4149F">
              <w:rPr>
                <w:rFonts w:ascii="Times New Roman" w:hAnsi="Times New Roman" w:cs="Times New Roman"/>
                <w:sz w:val="20"/>
                <w:szCs w:val="20"/>
              </w:rPr>
              <w:t xml:space="preserve">- </w:t>
            </w:r>
            <w:r>
              <w:rPr>
                <w:rFonts w:ascii="Times New Roman" w:hAnsi="Times New Roman" w:cs="Times New Roman"/>
                <w:sz w:val="20"/>
                <w:szCs w:val="20"/>
              </w:rPr>
              <w:t>L</w:t>
            </w:r>
            <w:r w:rsidRPr="00A4149F">
              <w:rPr>
                <w:rFonts w:ascii="Times New Roman" w:hAnsi="Times New Roman" w:cs="Times New Roman"/>
                <w:sz w:val="20"/>
                <w:szCs w:val="20"/>
              </w:rPr>
              <w:t xml:space="preserve">essico e grammatica funzionale di lingue diverse; </w:t>
            </w:r>
          </w:p>
          <w:p w14:paraId="2A763D83" w14:textId="5E641E26" w:rsidR="006A0BFD" w:rsidRDefault="006A0BFD" w:rsidP="00421AD7">
            <w:pPr>
              <w:widowControl w:val="0"/>
              <w:autoSpaceDE w:val="0"/>
              <w:autoSpaceDN w:val="0"/>
              <w:spacing w:after="0" w:line="240" w:lineRule="auto"/>
              <w:ind w:left="0" w:right="97" w:hanging="2"/>
              <w:rPr>
                <w:rFonts w:ascii="Times New Roman" w:hAnsi="Times New Roman" w:cs="Times New Roman"/>
                <w:sz w:val="20"/>
                <w:szCs w:val="20"/>
              </w:rPr>
            </w:pPr>
            <w:r w:rsidRPr="00A4149F">
              <w:rPr>
                <w:rFonts w:ascii="Times New Roman" w:hAnsi="Times New Roman" w:cs="Times New Roman"/>
                <w:sz w:val="20"/>
                <w:szCs w:val="20"/>
              </w:rPr>
              <w:t xml:space="preserve">- </w:t>
            </w:r>
            <w:r w:rsidR="00163962">
              <w:rPr>
                <w:rFonts w:ascii="Times New Roman" w:hAnsi="Times New Roman" w:cs="Times New Roman"/>
                <w:sz w:val="20"/>
                <w:szCs w:val="20"/>
              </w:rPr>
              <w:t>C</w:t>
            </w:r>
            <w:r w:rsidRPr="00A4149F">
              <w:rPr>
                <w:rFonts w:ascii="Times New Roman" w:hAnsi="Times New Roman" w:cs="Times New Roman"/>
                <w:sz w:val="20"/>
                <w:szCs w:val="20"/>
              </w:rPr>
              <w:t>onsapevolezza dei principali tipi di interazione verbale e registri linguistici;</w:t>
            </w:r>
          </w:p>
          <w:p w14:paraId="0DE007FE" w14:textId="1E16ECA5" w:rsidR="006A0BFD" w:rsidRPr="00661409" w:rsidRDefault="006A0BFD" w:rsidP="00421AD7">
            <w:pPr>
              <w:widowControl w:val="0"/>
              <w:autoSpaceDE w:val="0"/>
              <w:autoSpaceDN w:val="0"/>
              <w:spacing w:after="0" w:line="240" w:lineRule="auto"/>
              <w:ind w:left="0" w:right="97" w:hanging="2"/>
              <w:rPr>
                <w:rFonts w:ascii="Times New Roman" w:eastAsia="Cambria" w:hAnsi="Times New Roman" w:cs="Times New Roman"/>
                <w:b/>
                <w:bCs/>
                <w:color w:val="FF0000"/>
                <w:position w:val="0"/>
                <w:sz w:val="18"/>
                <w:szCs w:val="18"/>
              </w:rPr>
            </w:pPr>
            <w:r w:rsidRPr="00A4149F">
              <w:rPr>
                <w:rFonts w:ascii="Times New Roman" w:hAnsi="Times New Roman" w:cs="Times New Roman"/>
                <w:sz w:val="20"/>
                <w:szCs w:val="20"/>
              </w:rPr>
              <w:t xml:space="preserve"> - </w:t>
            </w:r>
            <w:r w:rsidR="00163962">
              <w:rPr>
                <w:rFonts w:ascii="Times New Roman" w:hAnsi="Times New Roman" w:cs="Times New Roman"/>
                <w:sz w:val="20"/>
                <w:szCs w:val="20"/>
              </w:rPr>
              <w:t>C</w:t>
            </w:r>
            <w:r w:rsidRPr="00A4149F">
              <w:rPr>
                <w:rFonts w:ascii="Times New Roman" w:hAnsi="Times New Roman" w:cs="Times New Roman"/>
                <w:sz w:val="20"/>
                <w:szCs w:val="20"/>
              </w:rPr>
              <w:t>onvenzioni sociali, aspetto culturale e variabilità dei linguaggi.</w:t>
            </w:r>
          </w:p>
        </w:tc>
        <w:tc>
          <w:tcPr>
            <w:tcW w:w="3642" w:type="dxa"/>
            <w:gridSpan w:val="6"/>
            <w:tcBorders>
              <w:top w:val="single" w:sz="4" w:space="0" w:color="000000"/>
              <w:left w:val="single" w:sz="4" w:space="0" w:color="000000"/>
              <w:bottom w:val="single" w:sz="4" w:space="0" w:color="000000"/>
              <w:right w:val="single" w:sz="4" w:space="0" w:color="000000"/>
            </w:tcBorders>
          </w:tcPr>
          <w:p w14:paraId="3CA8EEF2" w14:textId="77777777" w:rsidR="006A0BFD" w:rsidRPr="00606BB8" w:rsidRDefault="006A0BFD" w:rsidP="00421AD7">
            <w:pPr>
              <w:widowControl w:val="0"/>
              <w:autoSpaceDE w:val="0"/>
              <w:autoSpaceDN w:val="0"/>
              <w:spacing w:after="0" w:line="240" w:lineRule="auto"/>
              <w:ind w:left="0" w:right="97" w:hanging="2"/>
              <w:rPr>
                <w:rFonts w:ascii="Times New Roman" w:hAnsi="Times New Roman" w:cs="Times New Roman"/>
                <w:b/>
                <w:bCs/>
                <w:sz w:val="20"/>
                <w:szCs w:val="20"/>
              </w:rPr>
            </w:pPr>
            <w:r w:rsidRPr="00606BB8">
              <w:rPr>
                <w:rFonts w:ascii="Times New Roman" w:hAnsi="Times New Roman" w:cs="Times New Roman"/>
                <w:b/>
                <w:bCs/>
                <w:sz w:val="20"/>
                <w:szCs w:val="20"/>
              </w:rPr>
              <w:t xml:space="preserve">Abilità </w:t>
            </w:r>
          </w:p>
          <w:p w14:paraId="28CAE0C4" w14:textId="77777777" w:rsidR="00163962" w:rsidRDefault="006A0BFD" w:rsidP="00421AD7">
            <w:pPr>
              <w:widowControl w:val="0"/>
              <w:autoSpaceDE w:val="0"/>
              <w:autoSpaceDN w:val="0"/>
              <w:spacing w:after="0" w:line="240" w:lineRule="auto"/>
              <w:ind w:left="0" w:right="97" w:hanging="2"/>
              <w:rPr>
                <w:rFonts w:ascii="Times New Roman" w:hAnsi="Times New Roman" w:cs="Times New Roman"/>
                <w:sz w:val="20"/>
                <w:szCs w:val="20"/>
              </w:rPr>
            </w:pPr>
            <w:r w:rsidRPr="00606BB8">
              <w:rPr>
                <w:rFonts w:ascii="Times New Roman" w:hAnsi="Times New Roman" w:cs="Times New Roman"/>
                <w:sz w:val="20"/>
                <w:szCs w:val="20"/>
              </w:rPr>
              <w:t xml:space="preserve">- </w:t>
            </w:r>
            <w:r>
              <w:rPr>
                <w:rFonts w:ascii="Times New Roman" w:hAnsi="Times New Roman" w:cs="Times New Roman"/>
                <w:sz w:val="20"/>
                <w:szCs w:val="20"/>
              </w:rPr>
              <w:t>C</w:t>
            </w:r>
            <w:r w:rsidRPr="00606BB8">
              <w:rPr>
                <w:rFonts w:ascii="Times New Roman" w:hAnsi="Times New Roman" w:cs="Times New Roman"/>
                <w:sz w:val="20"/>
                <w:szCs w:val="20"/>
              </w:rPr>
              <w:t xml:space="preserve">omprendere messaggi orali; </w:t>
            </w:r>
          </w:p>
          <w:p w14:paraId="57801281" w14:textId="293232F3" w:rsidR="006A0BFD" w:rsidRDefault="006A0BFD" w:rsidP="00421AD7">
            <w:pPr>
              <w:widowControl w:val="0"/>
              <w:autoSpaceDE w:val="0"/>
              <w:autoSpaceDN w:val="0"/>
              <w:spacing w:after="0" w:line="240" w:lineRule="auto"/>
              <w:ind w:left="0" w:right="97" w:hanging="2"/>
              <w:rPr>
                <w:rFonts w:ascii="Times New Roman" w:hAnsi="Times New Roman" w:cs="Times New Roman"/>
                <w:sz w:val="20"/>
                <w:szCs w:val="20"/>
              </w:rPr>
            </w:pPr>
            <w:r w:rsidRPr="00606BB8">
              <w:rPr>
                <w:rFonts w:ascii="Times New Roman" w:hAnsi="Times New Roman" w:cs="Times New Roman"/>
                <w:sz w:val="20"/>
                <w:szCs w:val="20"/>
              </w:rPr>
              <w:t xml:space="preserve">- </w:t>
            </w:r>
            <w:r w:rsidR="00163962">
              <w:rPr>
                <w:rFonts w:ascii="Times New Roman" w:hAnsi="Times New Roman" w:cs="Times New Roman"/>
                <w:sz w:val="20"/>
                <w:szCs w:val="20"/>
              </w:rPr>
              <w:t>I</w:t>
            </w:r>
            <w:r w:rsidRPr="00606BB8">
              <w:rPr>
                <w:rFonts w:ascii="Times New Roman" w:hAnsi="Times New Roman" w:cs="Times New Roman"/>
                <w:sz w:val="20"/>
                <w:szCs w:val="20"/>
              </w:rPr>
              <w:t xml:space="preserve">niziare, sostenere e concludere conversazioni; </w:t>
            </w:r>
          </w:p>
          <w:p w14:paraId="6CDAB3AC" w14:textId="11635BE3" w:rsidR="006A0BFD" w:rsidRDefault="006A0BFD" w:rsidP="00421AD7">
            <w:pPr>
              <w:widowControl w:val="0"/>
              <w:autoSpaceDE w:val="0"/>
              <w:autoSpaceDN w:val="0"/>
              <w:spacing w:after="0" w:line="240" w:lineRule="auto"/>
              <w:ind w:left="0" w:right="97" w:hanging="2"/>
              <w:rPr>
                <w:rFonts w:ascii="Times New Roman" w:hAnsi="Times New Roman" w:cs="Times New Roman"/>
                <w:sz w:val="20"/>
                <w:szCs w:val="20"/>
              </w:rPr>
            </w:pPr>
            <w:r w:rsidRPr="00606BB8">
              <w:rPr>
                <w:rFonts w:ascii="Times New Roman" w:hAnsi="Times New Roman" w:cs="Times New Roman"/>
                <w:sz w:val="20"/>
                <w:szCs w:val="20"/>
              </w:rPr>
              <w:t xml:space="preserve">- </w:t>
            </w:r>
            <w:r w:rsidR="00163962">
              <w:rPr>
                <w:rFonts w:ascii="Times New Roman" w:hAnsi="Times New Roman" w:cs="Times New Roman"/>
                <w:sz w:val="20"/>
                <w:szCs w:val="20"/>
              </w:rPr>
              <w:t>I</w:t>
            </w:r>
            <w:r w:rsidRPr="00606BB8">
              <w:rPr>
                <w:rFonts w:ascii="Times New Roman" w:hAnsi="Times New Roman" w:cs="Times New Roman"/>
                <w:sz w:val="20"/>
                <w:szCs w:val="20"/>
              </w:rPr>
              <w:t>mparare le lingue in modo formale, non formale e informale nel corso di tutta la vita;</w:t>
            </w:r>
          </w:p>
          <w:p w14:paraId="3DBE40AC" w14:textId="5120163D" w:rsidR="006A0BFD" w:rsidRPr="00661409" w:rsidRDefault="006A0BFD" w:rsidP="00421AD7">
            <w:pPr>
              <w:widowControl w:val="0"/>
              <w:autoSpaceDE w:val="0"/>
              <w:autoSpaceDN w:val="0"/>
              <w:spacing w:after="0" w:line="240" w:lineRule="auto"/>
              <w:ind w:left="0" w:right="97" w:hanging="2"/>
              <w:rPr>
                <w:rFonts w:ascii="Times New Roman" w:eastAsia="Cambria" w:hAnsi="Times New Roman" w:cs="Times New Roman"/>
                <w:b/>
                <w:bCs/>
                <w:color w:val="FF0000"/>
                <w:position w:val="0"/>
                <w:sz w:val="18"/>
                <w:szCs w:val="18"/>
              </w:rPr>
            </w:pPr>
            <w:r w:rsidRPr="00606BB8">
              <w:rPr>
                <w:rFonts w:ascii="Times New Roman" w:hAnsi="Times New Roman" w:cs="Times New Roman"/>
                <w:sz w:val="20"/>
                <w:szCs w:val="20"/>
              </w:rPr>
              <w:t xml:space="preserve"> - </w:t>
            </w:r>
            <w:r w:rsidR="00163962">
              <w:rPr>
                <w:rFonts w:ascii="Times New Roman" w:hAnsi="Times New Roman" w:cs="Times New Roman"/>
                <w:sz w:val="20"/>
                <w:szCs w:val="20"/>
              </w:rPr>
              <w:t>L</w:t>
            </w:r>
            <w:r w:rsidRPr="00606BB8">
              <w:rPr>
                <w:rFonts w:ascii="Times New Roman" w:hAnsi="Times New Roman" w:cs="Times New Roman"/>
                <w:sz w:val="20"/>
                <w:szCs w:val="20"/>
              </w:rPr>
              <w:t>eggere, comprendere e produrre testi, a livelli diversi di padronanza in diverse lingue e a seconda delle esigenze individuali.</w:t>
            </w:r>
          </w:p>
        </w:tc>
      </w:tr>
      <w:tr w:rsidR="006A0BFD" w14:paraId="3A7FB087" w14:textId="77777777" w:rsidTr="0035066C">
        <w:trPr>
          <w:trHeight w:val="570"/>
        </w:trPr>
        <w:tc>
          <w:tcPr>
            <w:tcW w:w="2812" w:type="dxa"/>
            <w:gridSpan w:val="3"/>
            <w:vMerge/>
            <w:tcBorders>
              <w:left w:val="single" w:sz="4" w:space="0" w:color="000000"/>
              <w:right w:val="single" w:sz="4" w:space="0" w:color="000000"/>
            </w:tcBorders>
          </w:tcPr>
          <w:p w14:paraId="584B8549" w14:textId="77777777" w:rsidR="006A0BFD" w:rsidRPr="00E1784F" w:rsidRDefault="006A0BFD" w:rsidP="000E3381">
            <w:pPr>
              <w:widowControl w:val="0"/>
              <w:pBdr>
                <w:top w:val="nil"/>
                <w:left w:val="nil"/>
                <w:bottom w:val="nil"/>
                <w:right w:val="nil"/>
                <w:between w:val="nil"/>
              </w:pBdr>
              <w:ind w:left="0" w:hanging="2"/>
              <w:rPr>
                <w:rFonts w:ascii="Times New Roman" w:hAnsi="Times New Roman" w:cs="Times New Roman"/>
                <w:bCs/>
                <w:position w:val="0"/>
                <w:sz w:val="20"/>
                <w:szCs w:val="20"/>
              </w:rPr>
            </w:pPr>
          </w:p>
        </w:tc>
        <w:tc>
          <w:tcPr>
            <w:tcW w:w="7284" w:type="dxa"/>
            <w:gridSpan w:val="10"/>
            <w:tcBorders>
              <w:top w:val="single" w:sz="4" w:space="0" w:color="000000"/>
              <w:left w:val="single" w:sz="4" w:space="0" w:color="000000"/>
              <w:bottom w:val="single" w:sz="4" w:space="0" w:color="000000"/>
              <w:right w:val="single" w:sz="4" w:space="0" w:color="000000"/>
            </w:tcBorders>
          </w:tcPr>
          <w:p w14:paraId="5C30AE3B" w14:textId="54D54077" w:rsidR="006A0BFD" w:rsidRPr="005255EB" w:rsidRDefault="00804942" w:rsidP="00804942">
            <w:pPr>
              <w:widowControl w:val="0"/>
              <w:autoSpaceDE w:val="0"/>
              <w:autoSpaceDN w:val="0"/>
              <w:spacing w:after="0" w:line="240" w:lineRule="auto"/>
              <w:ind w:left="0" w:right="97" w:hanging="2"/>
              <w:rPr>
                <w:rFonts w:ascii="Times New Roman" w:eastAsia="Aptos" w:hAnsi="Times New Roman" w:cs="Times New Roman"/>
                <w:b/>
                <w:bCs/>
                <w:position w:val="0"/>
                <w:sz w:val="18"/>
                <w:szCs w:val="18"/>
              </w:rPr>
            </w:pPr>
            <w:r>
              <w:rPr>
                <w:rFonts w:ascii="Times New Roman" w:eastAsia="Aptos" w:hAnsi="Times New Roman" w:cs="Times New Roman"/>
                <w:b/>
                <w:bCs/>
                <w:position w:val="0"/>
                <w:sz w:val="18"/>
                <w:szCs w:val="18"/>
              </w:rPr>
              <w:t xml:space="preserve">                                   </w:t>
            </w:r>
            <w:r w:rsidR="006A0BFD" w:rsidRPr="005255EB">
              <w:rPr>
                <w:rFonts w:ascii="Times New Roman" w:eastAsia="Aptos" w:hAnsi="Times New Roman" w:cs="Times New Roman"/>
                <w:b/>
                <w:bCs/>
                <w:position w:val="0"/>
                <w:sz w:val="18"/>
                <w:szCs w:val="18"/>
              </w:rPr>
              <w:t xml:space="preserve">COMPETENZA IN MATERIA DI CITTADINANZA                              </w:t>
            </w:r>
          </w:p>
          <w:p w14:paraId="4E47FB47" w14:textId="41F7109F" w:rsidR="006A0BFD" w:rsidRPr="00962F69" w:rsidRDefault="006A0BFD" w:rsidP="00421AD7">
            <w:pPr>
              <w:widowControl w:val="0"/>
              <w:autoSpaceDE w:val="0"/>
              <w:autoSpaceDN w:val="0"/>
              <w:spacing w:after="0" w:line="240" w:lineRule="auto"/>
              <w:ind w:left="0" w:right="97" w:hanging="2"/>
              <w:rPr>
                <w:rFonts w:ascii="Times New Roman" w:hAnsi="Times New Roman" w:cs="Times New Roman"/>
                <w:b/>
                <w:bCs/>
                <w:sz w:val="20"/>
                <w:szCs w:val="20"/>
              </w:rPr>
            </w:pPr>
            <w:r w:rsidRPr="00962F69">
              <w:rPr>
                <w:rFonts w:ascii="Times New Roman" w:hAnsi="Times New Roman" w:cs="Times New Roman"/>
                <w:sz w:val="20"/>
                <w:szCs w:val="20"/>
              </w:rPr>
              <w:t>La competenza in materia di cittadinanza si riferisce alla capacità di agire da cittadini responsabili e di partecipare pienamente alla vita civica e sociale, in base alla comprensione delle strutture e dei concetti sociali, tecnologici, economici, giuridici e politici oltre che dell’evoluzione a livello globale e della sostenibilità.</w:t>
            </w:r>
          </w:p>
        </w:tc>
      </w:tr>
      <w:tr w:rsidR="006A0BFD" w14:paraId="0737E977" w14:textId="77777777" w:rsidTr="00AE22F1">
        <w:trPr>
          <w:trHeight w:val="570"/>
        </w:trPr>
        <w:tc>
          <w:tcPr>
            <w:tcW w:w="2812" w:type="dxa"/>
            <w:gridSpan w:val="3"/>
            <w:vMerge/>
            <w:tcBorders>
              <w:left w:val="single" w:sz="4" w:space="0" w:color="000000"/>
              <w:right w:val="single" w:sz="4" w:space="0" w:color="000000"/>
            </w:tcBorders>
          </w:tcPr>
          <w:p w14:paraId="5FB7EA07" w14:textId="77777777" w:rsidR="006A0BFD" w:rsidRPr="00E1784F" w:rsidRDefault="006A0BFD" w:rsidP="000E3381">
            <w:pPr>
              <w:widowControl w:val="0"/>
              <w:pBdr>
                <w:top w:val="nil"/>
                <w:left w:val="nil"/>
                <w:bottom w:val="nil"/>
                <w:right w:val="nil"/>
                <w:between w:val="nil"/>
              </w:pBdr>
              <w:ind w:left="0" w:hanging="2"/>
              <w:rPr>
                <w:rFonts w:ascii="Times New Roman" w:hAnsi="Times New Roman" w:cs="Times New Roman"/>
                <w:bCs/>
                <w:position w:val="0"/>
                <w:sz w:val="20"/>
                <w:szCs w:val="20"/>
              </w:rPr>
            </w:pPr>
          </w:p>
        </w:tc>
        <w:tc>
          <w:tcPr>
            <w:tcW w:w="3642" w:type="dxa"/>
            <w:gridSpan w:val="4"/>
            <w:tcBorders>
              <w:top w:val="single" w:sz="4" w:space="0" w:color="000000"/>
              <w:left w:val="single" w:sz="4" w:space="0" w:color="000000"/>
              <w:bottom w:val="single" w:sz="4" w:space="0" w:color="000000"/>
              <w:right w:val="single" w:sz="4" w:space="0" w:color="000000"/>
            </w:tcBorders>
          </w:tcPr>
          <w:p w14:paraId="54176EF0" w14:textId="77777777" w:rsidR="006A0BFD" w:rsidRPr="001168A8" w:rsidRDefault="006A0BFD" w:rsidP="004E126D">
            <w:pPr>
              <w:widowControl w:val="0"/>
              <w:autoSpaceDE w:val="0"/>
              <w:autoSpaceDN w:val="0"/>
              <w:spacing w:after="0" w:line="240" w:lineRule="auto"/>
              <w:ind w:left="0" w:right="97" w:hanging="2"/>
              <w:rPr>
                <w:rFonts w:ascii="Times New Roman" w:hAnsi="Times New Roman" w:cs="Times New Roman"/>
                <w:b/>
                <w:bCs/>
                <w:sz w:val="20"/>
                <w:szCs w:val="20"/>
              </w:rPr>
            </w:pPr>
            <w:r w:rsidRPr="001168A8">
              <w:rPr>
                <w:rFonts w:ascii="Times New Roman" w:hAnsi="Times New Roman" w:cs="Times New Roman"/>
                <w:b/>
                <w:bCs/>
                <w:sz w:val="20"/>
                <w:szCs w:val="20"/>
              </w:rPr>
              <w:t>Conoscenze</w:t>
            </w:r>
          </w:p>
          <w:p w14:paraId="68D1CFC8"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xml:space="preserve"> - Concetti e fenomeni di base riguardanti gli individui, i gruppi, le organizzazioni lavorative, la società, l’economia e la cultura.</w:t>
            </w:r>
          </w:p>
          <w:p w14:paraId="7A5FB42C"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xml:space="preserve"> - Valori comuni dell’Europa, espressi nell’articolo 2 del trattato sull’Unione europea e nella Carta dei diritti fondamentali dell’Unione europea. </w:t>
            </w:r>
          </w:p>
          <w:p w14:paraId="63E16290"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lastRenderedPageBreak/>
              <w:t>- Obiettivi, valori e politiche dei movimenti sociali e politici</w:t>
            </w:r>
            <w:r>
              <w:t xml:space="preserve"> </w:t>
            </w:r>
            <w:r w:rsidRPr="001168A8">
              <w:rPr>
                <w:rFonts w:ascii="Times New Roman" w:hAnsi="Times New Roman" w:cs="Times New Roman"/>
                <w:sz w:val="20"/>
                <w:szCs w:val="20"/>
              </w:rPr>
              <w:t xml:space="preserve">europei e nazionali. </w:t>
            </w:r>
          </w:p>
          <w:p w14:paraId="057D0C36"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Dinamiche dell’integrazione europea e delle diversità delle identità culturali in Europa e nel mondo.</w:t>
            </w:r>
          </w:p>
          <w:p w14:paraId="1B3B075F"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xml:space="preserve"> - Dimensioni multiculturali e socioeconomiche delle società europee.</w:t>
            </w:r>
          </w:p>
          <w:p w14:paraId="218332E3"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xml:space="preserve"> - Mezzi di comunicazione tradizionali e nuovi e modalità della comunicazione non verbale.</w:t>
            </w:r>
          </w:p>
          <w:p w14:paraId="243B1933"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xml:space="preserve"> - Eventi contemporanei e della storia nazionale, europea,</w:t>
            </w:r>
            <w:r>
              <w:t xml:space="preserve"> </w:t>
            </w:r>
            <w:r w:rsidRPr="001168A8">
              <w:rPr>
                <w:rFonts w:ascii="Times New Roman" w:hAnsi="Times New Roman" w:cs="Times New Roman"/>
                <w:sz w:val="20"/>
                <w:szCs w:val="20"/>
              </w:rPr>
              <w:t xml:space="preserve">mondiale. </w:t>
            </w:r>
          </w:p>
          <w:p w14:paraId="6681723A" w14:textId="5748F064"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xml:space="preserve">- Concetto di Stato, Regione, Città Metropolitana, Comune e Municipi. </w:t>
            </w:r>
          </w:p>
          <w:p w14:paraId="36AC33DD"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Sistemi e organizzazioni che regolano i rapporti fra i cittadini e i principi di libertà sanciti dalla Costituzione Italiana e dalle Carte Internazionali.</w:t>
            </w:r>
          </w:p>
          <w:p w14:paraId="6A755487" w14:textId="77777777" w:rsidR="006A0BFD"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xml:space="preserve"> - Dichiarazione universale dei diritti umani, principi e valori fondamentali della Costituzione della Repubblica Italiana elementi essenziali della forma di Stato e di Governo. </w:t>
            </w:r>
          </w:p>
          <w:p w14:paraId="3A10ABB0" w14:textId="77777777" w:rsidR="006A0BFD" w:rsidRPr="00DF7D20"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1168A8">
              <w:rPr>
                <w:rFonts w:ascii="Times New Roman" w:hAnsi="Times New Roman" w:cs="Times New Roman"/>
                <w:sz w:val="20"/>
                <w:szCs w:val="20"/>
              </w:rPr>
              <w:t>- Principali caratteristiche dei “sistemi sostenibili”, con particolare attenzione ai cambiamenti climatici e demografici a</w:t>
            </w:r>
            <w:r>
              <w:rPr>
                <w:rFonts w:ascii="Times New Roman" w:hAnsi="Times New Roman" w:cs="Times New Roman"/>
                <w:sz w:val="20"/>
                <w:szCs w:val="20"/>
              </w:rPr>
              <w:t xml:space="preserve"> </w:t>
            </w:r>
            <w:r w:rsidRPr="00DF7D20">
              <w:rPr>
                <w:rFonts w:ascii="Times New Roman" w:hAnsi="Times New Roman" w:cs="Times New Roman"/>
                <w:sz w:val="20"/>
                <w:szCs w:val="20"/>
              </w:rPr>
              <w:t>livello globale e alle relative cause.</w:t>
            </w:r>
          </w:p>
          <w:p w14:paraId="093F8354" w14:textId="6A257544" w:rsidR="006A0BFD" w:rsidRPr="000B25A6" w:rsidRDefault="006A0BFD" w:rsidP="004E126D">
            <w:pPr>
              <w:widowControl w:val="0"/>
              <w:autoSpaceDE w:val="0"/>
              <w:autoSpaceDN w:val="0"/>
              <w:spacing w:after="0" w:line="240" w:lineRule="auto"/>
              <w:ind w:left="0" w:right="97" w:hanging="2"/>
              <w:rPr>
                <w:rFonts w:ascii="Times New Roman" w:eastAsia="Aptos" w:hAnsi="Times New Roman" w:cs="Times New Roman"/>
                <w:b/>
                <w:bCs/>
                <w:color w:val="FF0000"/>
                <w:position w:val="0"/>
                <w:sz w:val="18"/>
                <w:szCs w:val="18"/>
              </w:rPr>
            </w:pPr>
            <w:r w:rsidRPr="00DF7D20">
              <w:rPr>
                <w:rFonts w:ascii="Times New Roman" w:hAnsi="Times New Roman" w:cs="Times New Roman"/>
                <w:sz w:val="20"/>
                <w:szCs w:val="20"/>
              </w:rPr>
              <w:t xml:space="preserve"> -Concetto di rischio e di pericolo.</w:t>
            </w:r>
          </w:p>
        </w:tc>
        <w:tc>
          <w:tcPr>
            <w:tcW w:w="3642" w:type="dxa"/>
            <w:gridSpan w:val="6"/>
            <w:tcBorders>
              <w:top w:val="single" w:sz="4" w:space="0" w:color="000000"/>
              <w:left w:val="single" w:sz="4" w:space="0" w:color="000000"/>
              <w:bottom w:val="single" w:sz="4" w:space="0" w:color="000000"/>
              <w:right w:val="single" w:sz="4" w:space="0" w:color="000000"/>
            </w:tcBorders>
          </w:tcPr>
          <w:p w14:paraId="19E680B5"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b/>
                <w:bCs/>
                <w:sz w:val="20"/>
                <w:szCs w:val="20"/>
              </w:rPr>
              <w:lastRenderedPageBreak/>
              <w:t>Abilità</w:t>
            </w:r>
            <w:r w:rsidRPr="004A26E7">
              <w:rPr>
                <w:rFonts w:ascii="Times New Roman" w:hAnsi="Times New Roman" w:cs="Times New Roman"/>
                <w:sz w:val="20"/>
                <w:szCs w:val="20"/>
              </w:rPr>
              <w:t xml:space="preserve"> </w:t>
            </w:r>
          </w:p>
          <w:p w14:paraId="264CDECE"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Collaborare con gli altri per conseguire un interesse comune o pubblico. </w:t>
            </w:r>
          </w:p>
          <w:p w14:paraId="695FBE20"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Partecipare in modo costruttivo alle attività della comunità, oltre che al processo decisionale a tutti i livelli, da quello locale e nazionale al livello europeo e internazionale. </w:t>
            </w:r>
          </w:p>
          <w:p w14:paraId="3DF334D5"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Comprendere e sostenere il valore della </w:t>
            </w:r>
            <w:r w:rsidRPr="004A26E7">
              <w:rPr>
                <w:rFonts w:ascii="Times New Roman" w:hAnsi="Times New Roman" w:cs="Times New Roman"/>
                <w:sz w:val="20"/>
                <w:szCs w:val="20"/>
              </w:rPr>
              <w:lastRenderedPageBreak/>
              <w:t>diversità sociale e culturale, della parità di genere, della coesione sociale, dell’adozione di stili di vita sostenibili, della promozione di una cultura di pace e non violenta.</w:t>
            </w:r>
          </w:p>
          <w:p w14:paraId="1BD4E7B1"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 Rispettare ed applicare le regole della privacy tutelando </w:t>
            </w:r>
            <w:proofErr w:type="gramStart"/>
            <w:r w:rsidRPr="004A26E7">
              <w:rPr>
                <w:rFonts w:ascii="Times New Roman" w:hAnsi="Times New Roman" w:cs="Times New Roman"/>
                <w:sz w:val="20"/>
                <w:szCs w:val="20"/>
              </w:rPr>
              <w:t>se</w:t>
            </w:r>
            <w:proofErr w:type="gramEnd"/>
            <w:r w:rsidRPr="004A26E7">
              <w:rPr>
                <w:rFonts w:ascii="Times New Roman" w:hAnsi="Times New Roman" w:cs="Times New Roman"/>
                <w:sz w:val="20"/>
                <w:szCs w:val="20"/>
              </w:rPr>
              <w:t xml:space="preserve"> stesso e gli altri. </w:t>
            </w:r>
          </w:p>
          <w:p w14:paraId="2F8B95D3"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Riconoscere e superare i pregiudizi e raggiungere compromessi ove necessario, per garantire giustizia ed equità sociale. </w:t>
            </w:r>
          </w:p>
          <w:p w14:paraId="1E8E2105"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Accedere ai mezzi di comunicazione, sia tradizionali sia nuovi, interpretarli criticamente e interagire con essi in modo efficace e costruttivo</w:t>
            </w:r>
          </w:p>
          <w:p w14:paraId="7B4C2488"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 Comprendere il ruolo e le funzioni dei media nelle società democratiche.</w:t>
            </w:r>
          </w:p>
          <w:p w14:paraId="4C73EE81"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 Riconoscere le fonti energetiche e saper promuovere un atteggiamento critico e razionale nel loro utilizzo. </w:t>
            </w:r>
          </w:p>
          <w:p w14:paraId="6CE9B93E"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Classificare i rifiuti sviluppandone l’attività di riciclaggio. </w:t>
            </w:r>
          </w:p>
          <w:p w14:paraId="7B03D19B"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Riconoscere la necessità di uno sviluppo equo e sostenibile, rispettoso dell’ecosistema, nonché di un utilizzo consapevole delle risorse ambientali e responsabili in campo ambientale.</w:t>
            </w:r>
          </w:p>
          <w:p w14:paraId="2AA26769" w14:textId="77777777" w:rsidR="006A0BFD" w:rsidRPr="004A26E7" w:rsidRDefault="006A0BFD" w:rsidP="004E126D">
            <w:pPr>
              <w:widowControl w:val="0"/>
              <w:autoSpaceDE w:val="0"/>
              <w:autoSpaceDN w:val="0"/>
              <w:spacing w:after="0" w:line="240" w:lineRule="auto"/>
              <w:ind w:left="0" w:right="97" w:hanging="2"/>
              <w:rPr>
                <w:rFonts w:ascii="Times New Roman" w:hAnsi="Times New Roman" w:cs="Times New Roman"/>
                <w:sz w:val="20"/>
                <w:szCs w:val="20"/>
              </w:rPr>
            </w:pPr>
            <w:r w:rsidRPr="004A26E7">
              <w:rPr>
                <w:rFonts w:ascii="Times New Roman" w:hAnsi="Times New Roman" w:cs="Times New Roman"/>
                <w:sz w:val="20"/>
                <w:szCs w:val="20"/>
              </w:rPr>
              <w:t xml:space="preserve"> - Promuovere il rispetto verso gli altri, l’ambiente e la natura e saper riconoscere gli effetti del degrado e dell’incuria.</w:t>
            </w:r>
          </w:p>
          <w:p w14:paraId="2D99FAD1" w14:textId="3365EA22" w:rsidR="006A0BFD" w:rsidRPr="000B25A6" w:rsidRDefault="006A0BFD" w:rsidP="004E126D">
            <w:pPr>
              <w:widowControl w:val="0"/>
              <w:autoSpaceDE w:val="0"/>
              <w:autoSpaceDN w:val="0"/>
              <w:spacing w:after="0" w:line="240" w:lineRule="auto"/>
              <w:ind w:left="0" w:right="97" w:hanging="2"/>
              <w:rPr>
                <w:rFonts w:ascii="Times New Roman" w:eastAsia="Aptos" w:hAnsi="Times New Roman" w:cs="Times New Roman"/>
                <w:b/>
                <w:bCs/>
                <w:color w:val="FF0000"/>
                <w:position w:val="0"/>
                <w:sz w:val="18"/>
                <w:szCs w:val="18"/>
              </w:rPr>
            </w:pPr>
            <w:r w:rsidRPr="004A26E7">
              <w:rPr>
                <w:rFonts w:ascii="Times New Roman" w:hAnsi="Times New Roman" w:cs="Times New Roman"/>
                <w:sz w:val="20"/>
                <w:szCs w:val="20"/>
              </w:rPr>
              <w:t xml:space="preserve"> - Adottare i comportamenti più adeguati perla tutela della sicurezza propria, degli altri e dell’ambiente in cui si vive, in condizioni ordinarie o straordinarie di pericolo.</w:t>
            </w:r>
          </w:p>
        </w:tc>
      </w:tr>
      <w:tr w:rsidR="006A0BFD" w14:paraId="4705D468" w14:textId="77777777" w:rsidTr="00AE22F1">
        <w:trPr>
          <w:trHeight w:val="570"/>
        </w:trPr>
        <w:tc>
          <w:tcPr>
            <w:tcW w:w="2812" w:type="dxa"/>
            <w:gridSpan w:val="3"/>
            <w:vMerge/>
            <w:tcBorders>
              <w:left w:val="single" w:sz="4" w:space="0" w:color="000000"/>
              <w:right w:val="single" w:sz="4" w:space="0" w:color="000000"/>
            </w:tcBorders>
          </w:tcPr>
          <w:p w14:paraId="101B5509" w14:textId="77777777" w:rsidR="006A0BFD" w:rsidRPr="00E1784F" w:rsidRDefault="006A0BFD" w:rsidP="000E3381">
            <w:pPr>
              <w:widowControl w:val="0"/>
              <w:pBdr>
                <w:top w:val="nil"/>
                <w:left w:val="nil"/>
                <w:bottom w:val="nil"/>
                <w:right w:val="nil"/>
                <w:between w:val="nil"/>
              </w:pBdr>
              <w:ind w:left="0" w:hanging="2"/>
              <w:rPr>
                <w:rFonts w:ascii="Times New Roman" w:hAnsi="Times New Roman" w:cs="Times New Roman"/>
                <w:bCs/>
                <w:position w:val="0"/>
                <w:sz w:val="20"/>
                <w:szCs w:val="20"/>
              </w:rPr>
            </w:pPr>
          </w:p>
        </w:tc>
        <w:tc>
          <w:tcPr>
            <w:tcW w:w="7284" w:type="dxa"/>
            <w:gridSpan w:val="10"/>
            <w:tcBorders>
              <w:top w:val="single" w:sz="4" w:space="0" w:color="000000"/>
              <w:left w:val="single" w:sz="4" w:space="0" w:color="000000"/>
              <w:bottom w:val="single" w:sz="4" w:space="0" w:color="000000"/>
              <w:right w:val="single" w:sz="4" w:space="0" w:color="000000"/>
            </w:tcBorders>
          </w:tcPr>
          <w:p w14:paraId="667C86A1" w14:textId="224DFE6F" w:rsidR="006A0BFD" w:rsidRPr="005255EB" w:rsidRDefault="005255EB" w:rsidP="004A26E7">
            <w:pPr>
              <w:pBdr>
                <w:top w:val="nil"/>
                <w:left w:val="nil"/>
                <w:bottom w:val="nil"/>
                <w:right w:val="nil"/>
                <w:between w:val="nil"/>
              </w:pBdr>
              <w:spacing w:after="0" w:line="240" w:lineRule="auto"/>
              <w:ind w:leftChars="0" w:left="0" w:firstLineChars="0" w:firstLine="0"/>
              <w:jc w:val="both"/>
              <w:rPr>
                <w:rFonts w:ascii="Times New Roman" w:eastAsia="Aptos" w:hAnsi="Times New Roman" w:cs="Times New Roman"/>
                <w:b/>
                <w:bCs/>
                <w:position w:val="0"/>
                <w:sz w:val="18"/>
                <w:szCs w:val="18"/>
              </w:rPr>
            </w:pPr>
            <w:r>
              <w:rPr>
                <w:rFonts w:ascii="Times New Roman" w:eastAsia="Aptos" w:hAnsi="Times New Roman" w:cs="Times New Roman"/>
                <w:b/>
                <w:bCs/>
                <w:position w:val="0"/>
                <w:sz w:val="18"/>
                <w:szCs w:val="18"/>
              </w:rPr>
              <w:t xml:space="preserve">                                                </w:t>
            </w:r>
            <w:r w:rsidR="006A0BFD" w:rsidRPr="005255EB">
              <w:rPr>
                <w:rFonts w:ascii="Times New Roman" w:eastAsia="Aptos" w:hAnsi="Times New Roman" w:cs="Times New Roman"/>
                <w:b/>
                <w:bCs/>
                <w:position w:val="0"/>
                <w:sz w:val="18"/>
                <w:szCs w:val="18"/>
              </w:rPr>
              <w:t>COMPETENZA IMPRENDITORIALE</w:t>
            </w:r>
          </w:p>
          <w:p w14:paraId="44BDF8FD" w14:textId="78A02D57" w:rsidR="006A0BFD" w:rsidRPr="00447784" w:rsidRDefault="006A0BFD" w:rsidP="004E126D">
            <w:pPr>
              <w:widowControl w:val="0"/>
              <w:autoSpaceDE w:val="0"/>
              <w:autoSpaceDN w:val="0"/>
              <w:spacing w:after="0" w:line="240" w:lineRule="auto"/>
              <w:ind w:left="0" w:right="97" w:hanging="2"/>
              <w:rPr>
                <w:rFonts w:ascii="Times New Roman" w:hAnsi="Times New Roman" w:cs="Times New Roman"/>
                <w:b/>
                <w:bCs/>
                <w:sz w:val="20"/>
                <w:szCs w:val="20"/>
              </w:rPr>
            </w:pPr>
            <w:r>
              <w:t xml:space="preserve"> </w:t>
            </w:r>
            <w:r w:rsidRPr="00447784">
              <w:rPr>
                <w:rFonts w:ascii="Times New Roman" w:hAnsi="Times New Roman" w:cs="Times New Roman"/>
                <w:sz w:val="20"/>
                <w:szCs w:val="20"/>
              </w:rPr>
              <w:t>La competenza imprenditoriale si riferisce alla capacità di agire sulla base di idee e opportunità e di trasformarle in valori per gli altri. Si fonda sulla creatività, sul pensiero critico e sulla risoluzione di problemi, sull’iniziativa e sulla perseveranza, nonché sulla capacità di lavorare in modalità collaborativa al fine di programmare e gestire progetti che hanno un valore culturale, sociale o finanziario.</w:t>
            </w:r>
          </w:p>
        </w:tc>
      </w:tr>
      <w:tr w:rsidR="006A0BFD" w14:paraId="1D6EC838" w14:textId="77777777" w:rsidTr="002B04AB">
        <w:trPr>
          <w:trHeight w:val="570"/>
        </w:trPr>
        <w:tc>
          <w:tcPr>
            <w:tcW w:w="2812" w:type="dxa"/>
            <w:gridSpan w:val="3"/>
            <w:vMerge/>
            <w:tcBorders>
              <w:left w:val="single" w:sz="4" w:space="0" w:color="000000"/>
              <w:right w:val="single" w:sz="4" w:space="0" w:color="000000"/>
            </w:tcBorders>
          </w:tcPr>
          <w:p w14:paraId="51605B26" w14:textId="77777777" w:rsidR="006A0BFD" w:rsidRPr="00E1784F" w:rsidRDefault="006A0BFD" w:rsidP="000E3381">
            <w:pPr>
              <w:widowControl w:val="0"/>
              <w:pBdr>
                <w:top w:val="nil"/>
                <w:left w:val="nil"/>
                <w:bottom w:val="nil"/>
                <w:right w:val="nil"/>
                <w:between w:val="nil"/>
              </w:pBdr>
              <w:ind w:left="0" w:hanging="2"/>
              <w:rPr>
                <w:rFonts w:ascii="Times New Roman" w:hAnsi="Times New Roman" w:cs="Times New Roman"/>
                <w:bCs/>
                <w:position w:val="0"/>
                <w:sz w:val="20"/>
                <w:szCs w:val="20"/>
              </w:rPr>
            </w:pPr>
          </w:p>
        </w:tc>
        <w:tc>
          <w:tcPr>
            <w:tcW w:w="3642" w:type="dxa"/>
            <w:gridSpan w:val="4"/>
            <w:tcBorders>
              <w:top w:val="single" w:sz="4" w:space="0" w:color="000000"/>
              <w:left w:val="single" w:sz="4" w:space="0" w:color="000000"/>
              <w:bottom w:val="single" w:sz="4" w:space="0" w:color="000000"/>
              <w:right w:val="single" w:sz="4" w:space="0" w:color="000000"/>
            </w:tcBorders>
          </w:tcPr>
          <w:p w14:paraId="043C5992" w14:textId="77777777" w:rsidR="006A0BFD" w:rsidRPr="00AD183C"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rPr>
            </w:pPr>
            <w:r w:rsidRPr="00AD183C">
              <w:rPr>
                <w:rFonts w:ascii="Times New Roman" w:hAnsi="Times New Roman" w:cs="Times New Roman"/>
                <w:b/>
                <w:bCs/>
              </w:rPr>
              <w:t>Conoscenze</w:t>
            </w:r>
            <w:r w:rsidRPr="00AD183C">
              <w:rPr>
                <w:rFonts w:ascii="Times New Roman" w:hAnsi="Times New Roman" w:cs="Times New Roman"/>
              </w:rPr>
              <w:t xml:space="preserve"> </w:t>
            </w:r>
          </w:p>
          <w:p w14:paraId="5FB10AC8" w14:textId="77777777" w:rsidR="006A0BFD" w:rsidRPr="00AD183C"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rPr>
            </w:pPr>
            <w:r w:rsidRPr="00AD183C">
              <w:rPr>
                <w:rFonts w:ascii="Times New Roman" w:hAnsi="Times New Roman" w:cs="Times New Roman"/>
              </w:rPr>
              <w:t>- Opportunità e contesti diversi nei quali è possibile trasformare idee in azioni nell’ambito di attività personali, sociali e professionali;</w:t>
            </w:r>
          </w:p>
          <w:p w14:paraId="70D08300" w14:textId="77777777" w:rsidR="006A0BFD" w:rsidRPr="00AD183C"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rPr>
            </w:pPr>
            <w:r w:rsidRPr="00AD183C">
              <w:rPr>
                <w:rFonts w:ascii="Times New Roman" w:hAnsi="Times New Roman" w:cs="Times New Roman"/>
              </w:rPr>
              <w:t xml:space="preserve"> - Approcci di programmazione e gestione dei progetti, in relazione sia ai processi sia alle risorse; </w:t>
            </w:r>
          </w:p>
          <w:p w14:paraId="3FA80F55" w14:textId="77777777" w:rsidR="006A0BFD" w:rsidRPr="00AD183C"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rPr>
            </w:pPr>
            <w:r w:rsidRPr="00AD183C">
              <w:rPr>
                <w:rFonts w:ascii="Times New Roman" w:hAnsi="Times New Roman" w:cs="Times New Roman"/>
              </w:rPr>
              <w:t xml:space="preserve">- Aspetti economici, opportunità e sfide sociali cui vanno incontro i datori di lavoro, le organizzazioni o le società; - Principi etici e sfide dello sviluppo sostenibile; </w:t>
            </w:r>
          </w:p>
          <w:p w14:paraId="6F37A2C5" w14:textId="7D3A9AF9" w:rsidR="006A0BFD" w:rsidRPr="00661409" w:rsidRDefault="006A0BFD" w:rsidP="004A26E7">
            <w:pPr>
              <w:pBdr>
                <w:top w:val="nil"/>
                <w:left w:val="nil"/>
                <w:bottom w:val="nil"/>
                <w:right w:val="nil"/>
                <w:between w:val="nil"/>
              </w:pBdr>
              <w:spacing w:after="0" w:line="240" w:lineRule="auto"/>
              <w:ind w:leftChars="0" w:left="0" w:firstLineChars="0" w:firstLine="0"/>
              <w:jc w:val="both"/>
              <w:rPr>
                <w:rFonts w:ascii="Times New Roman" w:eastAsia="Aptos" w:hAnsi="Times New Roman" w:cs="Times New Roman"/>
                <w:b/>
                <w:bCs/>
                <w:color w:val="FF0000"/>
                <w:position w:val="0"/>
                <w:sz w:val="18"/>
                <w:szCs w:val="18"/>
              </w:rPr>
            </w:pPr>
            <w:r w:rsidRPr="00AD183C">
              <w:rPr>
                <w:rFonts w:ascii="Times New Roman" w:hAnsi="Times New Roman" w:cs="Times New Roman"/>
              </w:rPr>
              <w:t>- Punti di forza e di debolezza personali.</w:t>
            </w:r>
          </w:p>
        </w:tc>
        <w:tc>
          <w:tcPr>
            <w:tcW w:w="3642" w:type="dxa"/>
            <w:gridSpan w:val="6"/>
            <w:tcBorders>
              <w:top w:val="single" w:sz="4" w:space="0" w:color="000000"/>
              <w:left w:val="single" w:sz="4" w:space="0" w:color="000000"/>
              <w:bottom w:val="single" w:sz="4" w:space="0" w:color="000000"/>
              <w:right w:val="single" w:sz="4" w:space="0" w:color="000000"/>
            </w:tcBorders>
          </w:tcPr>
          <w:p w14:paraId="13775D4F" w14:textId="77777777" w:rsidR="006A0BFD" w:rsidRPr="004F5D33"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4F5D33">
              <w:rPr>
                <w:rFonts w:ascii="Times New Roman" w:hAnsi="Times New Roman" w:cs="Times New Roman"/>
                <w:b/>
                <w:bCs/>
                <w:sz w:val="20"/>
                <w:szCs w:val="20"/>
              </w:rPr>
              <w:t>Abilità</w:t>
            </w:r>
            <w:r w:rsidRPr="004F5D33">
              <w:rPr>
                <w:rFonts w:ascii="Times New Roman" w:hAnsi="Times New Roman" w:cs="Times New Roman"/>
                <w:sz w:val="20"/>
                <w:szCs w:val="20"/>
              </w:rPr>
              <w:t xml:space="preserve"> </w:t>
            </w:r>
          </w:p>
          <w:p w14:paraId="65981776" w14:textId="77777777" w:rsidR="006A0BFD" w:rsidRPr="004F5D33"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4F5D33">
              <w:rPr>
                <w:rFonts w:ascii="Times New Roman" w:hAnsi="Times New Roman" w:cs="Times New Roman"/>
                <w:sz w:val="20"/>
                <w:szCs w:val="20"/>
              </w:rPr>
              <w:t xml:space="preserve">- Utilizzare creatività, immaginazione, pensiero strategico nella risoluzione dei problemi; </w:t>
            </w:r>
          </w:p>
          <w:p w14:paraId="384C74F4" w14:textId="32A7F846" w:rsidR="006A0BFD" w:rsidRPr="004F5D33"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4F5D33">
              <w:rPr>
                <w:rFonts w:ascii="Times New Roman" w:hAnsi="Times New Roman" w:cs="Times New Roman"/>
                <w:sz w:val="20"/>
                <w:szCs w:val="20"/>
              </w:rPr>
              <w:t xml:space="preserve">- Riflettere criticamente e costruttivamente in un contesto di innovazione e di processi creativi in evoluzione; </w:t>
            </w:r>
          </w:p>
          <w:p w14:paraId="04D2C6D7" w14:textId="35F1C438" w:rsidR="006A0BFD" w:rsidRPr="004F5D33"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4F5D33">
              <w:rPr>
                <w:rFonts w:ascii="Times New Roman" w:hAnsi="Times New Roman" w:cs="Times New Roman"/>
                <w:sz w:val="20"/>
                <w:szCs w:val="20"/>
              </w:rPr>
              <w:t xml:space="preserve">- Lavorare, sia individualmente sia in modalità collaborativa, per mobilitare risorse (umane e materiali) e mantenere il ritmo dell’attività; </w:t>
            </w:r>
          </w:p>
          <w:p w14:paraId="4591B456" w14:textId="2B4D205B" w:rsidR="006A0BFD" w:rsidRPr="004F5D33"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4F5D33">
              <w:rPr>
                <w:rFonts w:ascii="Times New Roman" w:hAnsi="Times New Roman" w:cs="Times New Roman"/>
                <w:sz w:val="20"/>
                <w:szCs w:val="20"/>
              </w:rPr>
              <w:t>- Assumere decisioni in ambito finanziario relative a costi e valori;</w:t>
            </w:r>
          </w:p>
          <w:p w14:paraId="408E8DA6" w14:textId="2E20265F" w:rsidR="006A0BFD" w:rsidRPr="004F5D33"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4F5D33">
              <w:rPr>
                <w:rFonts w:ascii="Times New Roman" w:hAnsi="Times New Roman" w:cs="Times New Roman"/>
                <w:sz w:val="20"/>
                <w:szCs w:val="20"/>
              </w:rPr>
              <w:t xml:space="preserve"> - Comunicare e negoziare efficacemente con gli altri;</w:t>
            </w:r>
          </w:p>
          <w:p w14:paraId="7895947F" w14:textId="45676F0B" w:rsidR="006A0BFD" w:rsidRPr="00661409" w:rsidRDefault="006A0BFD" w:rsidP="004A26E7">
            <w:pPr>
              <w:pBdr>
                <w:top w:val="nil"/>
                <w:left w:val="nil"/>
                <w:bottom w:val="nil"/>
                <w:right w:val="nil"/>
                <w:between w:val="nil"/>
              </w:pBdr>
              <w:spacing w:after="0" w:line="240" w:lineRule="auto"/>
              <w:ind w:leftChars="0" w:left="0" w:firstLineChars="0" w:firstLine="0"/>
              <w:jc w:val="both"/>
              <w:rPr>
                <w:rFonts w:ascii="Times New Roman" w:eastAsia="Aptos" w:hAnsi="Times New Roman" w:cs="Times New Roman"/>
                <w:b/>
                <w:bCs/>
                <w:color w:val="FF0000"/>
                <w:position w:val="0"/>
                <w:sz w:val="18"/>
                <w:szCs w:val="18"/>
              </w:rPr>
            </w:pPr>
            <w:r w:rsidRPr="004F5D33">
              <w:rPr>
                <w:rFonts w:ascii="Times New Roman" w:hAnsi="Times New Roman" w:cs="Times New Roman"/>
                <w:sz w:val="20"/>
                <w:szCs w:val="20"/>
              </w:rPr>
              <w:t xml:space="preserve"> - Gestire l’incertezza, l’ambiguità e il rischio in quanto fattori rientranti nell’assunzione di decisioni informate.</w:t>
            </w:r>
          </w:p>
        </w:tc>
      </w:tr>
      <w:tr w:rsidR="006A0BFD" w14:paraId="47AB8708" w14:textId="77777777" w:rsidTr="00713B0C">
        <w:trPr>
          <w:trHeight w:val="570"/>
        </w:trPr>
        <w:tc>
          <w:tcPr>
            <w:tcW w:w="2812" w:type="dxa"/>
            <w:gridSpan w:val="3"/>
            <w:vMerge/>
            <w:tcBorders>
              <w:left w:val="single" w:sz="4" w:space="0" w:color="000000"/>
              <w:right w:val="single" w:sz="4" w:space="0" w:color="000000"/>
            </w:tcBorders>
          </w:tcPr>
          <w:p w14:paraId="100DF0B4" w14:textId="77777777" w:rsidR="006A0BFD" w:rsidRPr="00E1784F" w:rsidRDefault="006A0BFD" w:rsidP="000E3381">
            <w:pPr>
              <w:widowControl w:val="0"/>
              <w:pBdr>
                <w:top w:val="nil"/>
                <w:left w:val="nil"/>
                <w:bottom w:val="nil"/>
                <w:right w:val="nil"/>
                <w:between w:val="nil"/>
              </w:pBdr>
              <w:ind w:left="0" w:hanging="2"/>
              <w:rPr>
                <w:rFonts w:ascii="Times New Roman" w:hAnsi="Times New Roman" w:cs="Times New Roman"/>
                <w:bCs/>
                <w:position w:val="0"/>
                <w:sz w:val="20"/>
                <w:szCs w:val="20"/>
              </w:rPr>
            </w:pPr>
          </w:p>
        </w:tc>
        <w:tc>
          <w:tcPr>
            <w:tcW w:w="7284" w:type="dxa"/>
            <w:gridSpan w:val="10"/>
            <w:tcBorders>
              <w:top w:val="single" w:sz="4" w:space="0" w:color="000000"/>
              <w:left w:val="single" w:sz="4" w:space="0" w:color="000000"/>
              <w:bottom w:val="single" w:sz="4" w:space="0" w:color="000000"/>
              <w:right w:val="single" w:sz="4" w:space="0" w:color="000000"/>
            </w:tcBorders>
          </w:tcPr>
          <w:p w14:paraId="47C9EFC8" w14:textId="70BCEB3E" w:rsidR="006A0BFD" w:rsidRPr="005255EB" w:rsidRDefault="005255EB" w:rsidP="002B48FB">
            <w:pPr>
              <w:pBdr>
                <w:top w:val="nil"/>
                <w:left w:val="nil"/>
                <w:bottom w:val="nil"/>
                <w:right w:val="nil"/>
                <w:between w:val="nil"/>
              </w:pBdr>
              <w:spacing w:after="0" w:line="240" w:lineRule="auto"/>
              <w:ind w:leftChars="0" w:left="0" w:firstLineChars="0" w:firstLine="0"/>
              <w:jc w:val="both"/>
              <w:rPr>
                <w:rFonts w:ascii="Times New Roman" w:eastAsia="Cambria" w:hAnsi="Times New Roman" w:cs="Times New Roman"/>
                <w:b/>
                <w:bCs/>
                <w:position w:val="0"/>
                <w:sz w:val="18"/>
                <w:szCs w:val="18"/>
              </w:rPr>
            </w:pPr>
            <w:r>
              <w:rPr>
                <w:rFonts w:ascii="Times New Roman" w:eastAsia="Cambria" w:hAnsi="Times New Roman" w:cs="Times New Roman"/>
                <w:b/>
                <w:bCs/>
                <w:position w:val="0"/>
                <w:sz w:val="18"/>
                <w:szCs w:val="18"/>
              </w:rPr>
              <w:t xml:space="preserve">                                                   </w:t>
            </w:r>
            <w:r w:rsidR="006A0BFD" w:rsidRPr="005255EB">
              <w:rPr>
                <w:rFonts w:ascii="Times New Roman" w:eastAsia="Cambria" w:hAnsi="Times New Roman" w:cs="Times New Roman"/>
                <w:b/>
                <w:bCs/>
                <w:position w:val="0"/>
                <w:sz w:val="18"/>
                <w:szCs w:val="18"/>
              </w:rPr>
              <w:t xml:space="preserve">COMPETENZA   DIGITALE </w:t>
            </w:r>
          </w:p>
          <w:p w14:paraId="531E2CDA" w14:textId="6B7BD254" w:rsidR="006A0BFD" w:rsidRPr="00CF037C" w:rsidRDefault="006A0BFD" w:rsidP="004A26E7">
            <w:pPr>
              <w:pBdr>
                <w:top w:val="nil"/>
                <w:left w:val="nil"/>
                <w:bottom w:val="nil"/>
                <w:right w:val="nil"/>
                <w:between w:val="nil"/>
              </w:pBdr>
              <w:spacing w:after="0" w:line="240" w:lineRule="auto"/>
              <w:ind w:leftChars="0" w:left="0" w:firstLineChars="0" w:firstLine="0"/>
              <w:jc w:val="both"/>
              <w:rPr>
                <w:rFonts w:ascii="Times New Roman" w:hAnsi="Times New Roman" w:cs="Times New Roman"/>
                <w:b/>
                <w:bCs/>
                <w:sz w:val="20"/>
                <w:szCs w:val="20"/>
              </w:rPr>
            </w:pPr>
            <w:r w:rsidRPr="00CF037C">
              <w:rPr>
                <w:rFonts w:ascii="Times New Roman" w:hAnsi="Times New Roman" w:cs="Times New Roman"/>
                <w:sz w:val="20"/>
                <w:szCs w:val="20"/>
              </w:rPr>
              <w:lastRenderedPageBreak/>
              <w:t>La competenza digitale presuppone l’interesse per le tecnologie digitali e il loro utilizzo con dimestichezza e spirito critico e responsabile per apprendere, lavorare e partecipare alla società. Essa comprende l’alfabetizzazione informatica e digitale, la comunicazione e la collaborazione, l’alfabetizzazione mediatica, la creazione di contenuti digitali (inclusa la programmazione), la sicurezza (compreso l’essere a proprio agio nel mondo digitale e possedere competenze relative alla cybersicurezza), le questioni legate alla proprietà intellettuale, la risoluzione di problemi e il pensiero critico.</w:t>
            </w:r>
          </w:p>
        </w:tc>
      </w:tr>
      <w:tr w:rsidR="006A0BFD" w14:paraId="4AF5AFBB" w14:textId="77777777" w:rsidTr="00713B0C">
        <w:trPr>
          <w:trHeight w:val="570"/>
        </w:trPr>
        <w:tc>
          <w:tcPr>
            <w:tcW w:w="2812" w:type="dxa"/>
            <w:gridSpan w:val="3"/>
            <w:vMerge/>
            <w:tcBorders>
              <w:left w:val="single" w:sz="4" w:space="0" w:color="000000"/>
              <w:bottom w:val="single" w:sz="4" w:space="0" w:color="000000"/>
              <w:right w:val="single" w:sz="4" w:space="0" w:color="000000"/>
            </w:tcBorders>
          </w:tcPr>
          <w:p w14:paraId="3FCF2246" w14:textId="77777777" w:rsidR="006A0BFD" w:rsidRPr="00E1784F" w:rsidRDefault="006A0BFD" w:rsidP="000E3381">
            <w:pPr>
              <w:widowControl w:val="0"/>
              <w:pBdr>
                <w:top w:val="nil"/>
                <w:left w:val="nil"/>
                <w:bottom w:val="nil"/>
                <w:right w:val="nil"/>
                <w:between w:val="nil"/>
              </w:pBdr>
              <w:ind w:left="0" w:hanging="2"/>
              <w:rPr>
                <w:rFonts w:ascii="Times New Roman" w:hAnsi="Times New Roman" w:cs="Times New Roman"/>
                <w:bCs/>
                <w:position w:val="0"/>
                <w:sz w:val="20"/>
                <w:szCs w:val="20"/>
              </w:rPr>
            </w:pPr>
          </w:p>
        </w:tc>
        <w:tc>
          <w:tcPr>
            <w:tcW w:w="3642" w:type="dxa"/>
            <w:gridSpan w:val="4"/>
            <w:tcBorders>
              <w:top w:val="single" w:sz="4" w:space="0" w:color="000000"/>
              <w:left w:val="single" w:sz="4" w:space="0" w:color="000000"/>
              <w:bottom w:val="single" w:sz="4" w:space="0" w:color="000000"/>
              <w:right w:val="single" w:sz="4" w:space="0" w:color="000000"/>
            </w:tcBorders>
          </w:tcPr>
          <w:p w14:paraId="1B77A29D" w14:textId="77777777" w:rsidR="006A0BFD" w:rsidRPr="003A6823"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b/>
                <w:bCs/>
                <w:sz w:val="20"/>
                <w:szCs w:val="20"/>
              </w:rPr>
            </w:pPr>
            <w:r w:rsidRPr="003A6823">
              <w:rPr>
                <w:rFonts w:ascii="Times New Roman" w:hAnsi="Times New Roman" w:cs="Times New Roman"/>
                <w:b/>
                <w:bCs/>
                <w:sz w:val="20"/>
                <w:szCs w:val="20"/>
              </w:rPr>
              <w:t>Conoscenze</w:t>
            </w:r>
          </w:p>
          <w:p w14:paraId="2D8AE786" w14:textId="77777777" w:rsidR="006A0BFD" w:rsidRPr="003A6823"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3A6823">
              <w:rPr>
                <w:rFonts w:ascii="Times New Roman" w:hAnsi="Times New Roman" w:cs="Times New Roman"/>
                <w:sz w:val="20"/>
                <w:szCs w:val="20"/>
              </w:rPr>
              <w:t xml:space="preserve"> - I principi generali, i meccanismi e la logica che sottendono alle tecnologie digitali in evoluzione; </w:t>
            </w:r>
          </w:p>
          <w:p w14:paraId="37988127" w14:textId="77777777" w:rsidR="006A0BFD" w:rsidRPr="003A6823"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3A6823">
              <w:rPr>
                <w:rFonts w:ascii="Times New Roman" w:hAnsi="Times New Roman" w:cs="Times New Roman"/>
                <w:sz w:val="20"/>
                <w:szCs w:val="20"/>
              </w:rPr>
              <w:t xml:space="preserve">- Il funzionamento e l’utilizzo di base di diversi dispositivi, software e reti; </w:t>
            </w:r>
          </w:p>
          <w:p w14:paraId="54BB0B74" w14:textId="352F8689" w:rsidR="006A0BFD" w:rsidRPr="00F35CC1" w:rsidRDefault="006A0BFD" w:rsidP="002B48FB">
            <w:pPr>
              <w:pBdr>
                <w:top w:val="nil"/>
                <w:left w:val="nil"/>
                <w:bottom w:val="nil"/>
                <w:right w:val="nil"/>
                <w:between w:val="nil"/>
              </w:pBdr>
              <w:spacing w:after="0" w:line="240" w:lineRule="auto"/>
              <w:ind w:leftChars="0" w:left="0" w:firstLineChars="0" w:firstLine="0"/>
              <w:jc w:val="both"/>
              <w:rPr>
                <w:rFonts w:ascii="Times New Roman" w:eastAsia="Cambria" w:hAnsi="Times New Roman" w:cs="Times New Roman"/>
                <w:b/>
                <w:bCs/>
                <w:color w:val="FF0000"/>
                <w:position w:val="0"/>
                <w:sz w:val="18"/>
                <w:szCs w:val="18"/>
              </w:rPr>
            </w:pPr>
            <w:r w:rsidRPr="003A6823">
              <w:rPr>
                <w:rFonts w:ascii="Times New Roman" w:hAnsi="Times New Roman" w:cs="Times New Roman"/>
                <w:sz w:val="20"/>
                <w:szCs w:val="20"/>
              </w:rPr>
              <w:t>- I principi etici e legali connessi all’utilizzo delle tecnologie digitali.</w:t>
            </w:r>
          </w:p>
        </w:tc>
        <w:tc>
          <w:tcPr>
            <w:tcW w:w="3642" w:type="dxa"/>
            <w:gridSpan w:val="6"/>
            <w:tcBorders>
              <w:top w:val="single" w:sz="4" w:space="0" w:color="000000"/>
              <w:left w:val="single" w:sz="4" w:space="0" w:color="000000"/>
              <w:bottom w:val="single" w:sz="4" w:space="0" w:color="000000"/>
              <w:right w:val="single" w:sz="4" w:space="0" w:color="000000"/>
            </w:tcBorders>
          </w:tcPr>
          <w:p w14:paraId="0D9DE929" w14:textId="77777777" w:rsidR="006A0BFD" w:rsidRPr="00A67B2D"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b/>
                <w:bCs/>
                <w:sz w:val="20"/>
                <w:szCs w:val="20"/>
              </w:rPr>
            </w:pPr>
            <w:r w:rsidRPr="00A67B2D">
              <w:rPr>
                <w:rFonts w:ascii="Times New Roman" w:hAnsi="Times New Roman" w:cs="Times New Roman"/>
                <w:b/>
                <w:bCs/>
                <w:sz w:val="20"/>
                <w:szCs w:val="20"/>
              </w:rPr>
              <w:t xml:space="preserve">Abilità </w:t>
            </w:r>
          </w:p>
          <w:p w14:paraId="6673A6B4" w14:textId="77777777" w:rsidR="006A0BFD"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A67B2D">
              <w:rPr>
                <w:rFonts w:ascii="Times New Roman" w:hAnsi="Times New Roman" w:cs="Times New Roman"/>
                <w:sz w:val="20"/>
                <w:szCs w:val="20"/>
              </w:rPr>
              <w:t xml:space="preserve">- </w:t>
            </w:r>
            <w:r>
              <w:rPr>
                <w:rFonts w:ascii="Times New Roman" w:hAnsi="Times New Roman" w:cs="Times New Roman"/>
                <w:sz w:val="20"/>
                <w:szCs w:val="20"/>
              </w:rPr>
              <w:t>C</w:t>
            </w:r>
            <w:r w:rsidRPr="00A67B2D">
              <w:rPr>
                <w:rFonts w:ascii="Times New Roman" w:hAnsi="Times New Roman" w:cs="Times New Roman"/>
                <w:sz w:val="20"/>
                <w:szCs w:val="20"/>
              </w:rPr>
              <w:t xml:space="preserve">omprendere la relazione tra tecnologie digitali e comunicazione, creatività e innovazione; </w:t>
            </w:r>
          </w:p>
          <w:p w14:paraId="24978EDE" w14:textId="77777777" w:rsidR="006A0BFD"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A67B2D">
              <w:rPr>
                <w:rFonts w:ascii="Times New Roman" w:hAnsi="Times New Roman" w:cs="Times New Roman"/>
                <w:sz w:val="20"/>
                <w:szCs w:val="20"/>
              </w:rPr>
              <w:t xml:space="preserve">- </w:t>
            </w:r>
            <w:r>
              <w:rPr>
                <w:rFonts w:ascii="Times New Roman" w:hAnsi="Times New Roman" w:cs="Times New Roman"/>
                <w:sz w:val="20"/>
                <w:szCs w:val="20"/>
              </w:rPr>
              <w:t>U</w:t>
            </w:r>
            <w:r w:rsidRPr="00A67B2D">
              <w:rPr>
                <w:rFonts w:ascii="Times New Roman" w:hAnsi="Times New Roman" w:cs="Times New Roman"/>
                <w:sz w:val="20"/>
                <w:szCs w:val="20"/>
              </w:rPr>
              <w:t xml:space="preserve">tilizzare le tecnologie digitali come ausilio per la cittadinanza attiva e l’inclusione sociale, la collaborazione con gli altri e la creatività nel raggiungimento di obiettivi personali, sociali o commerciali; </w:t>
            </w:r>
          </w:p>
          <w:p w14:paraId="3888B76E" w14:textId="62D5C057" w:rsidR="006A0BFD"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A67B2D">
              <w:rPr>
                <w:rFonts w:ascii="Times New Roman" w:hAnsi="Times New Roman" w:cs="Times New Roman"/>
                <w:sz w:val="20"/>
                <w:szCs w:val="20"/>
              </w:rPr>
              <w:t xml:space="preserve">- </w:t>
            </w:r>
            <w:r>
              <w:rPr>
                <w:rFonts w:ascii="Times New Roman" w:hAnsi="Times New Roman" w:cs="Times New Roman"/>
                <w:sz w:val="20"/>
                <w:szCs w:val="20"/>
              </w:rPr>
              <w:t>U</w:t>
            </w:r>
            <w:r w:rsidRPr="00A67B2D">
              <w:rPr>
                <w:rFonts w:ascii="Times New Roman" w:hAnsi="Times New Roman" w:cs="Times New Roman"/>
                <w:sz w:val="20"/>
                <w:szCs w:val="20"/>
              </w:rPr>
              <w:t xml:space="preserve">tilizzare, accedere a, filtrare, valutare, creare, programmare e condividere contenuti digitali; </w:t>
            </w:r>
          </w:p>
          <w:p w14:paraId="779C721D" w14:textId="77777777" w:rsidR="006A0BFD"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A67B2D">
              <w:rPr>
                <w:rFonts w:ascii="Times New Roman" w:hAnsi="Times New Roman" w:cs="Times New Roman"/>
                <w:sz w:val="20"/>
                <w:szCs w:val="20"/>
              </w:rPr>
              <w:t xml:space="preserve">- </w:t>
            </w:r>
            <w:r>
              <w:rPr>
                <w:rFonts w:ascii="Times New Roman" w:hAnsi="Times New Roman" w:cs="Times New Roman"/>
                <w:sz w:val="20"/>
                <w:szCs w:val="20"/>
              </w:rPr>
              <w:t>G</w:t>
            </w:r>
            <w:r w:rsidRPr="00A67B2D">
              <w:rPr>
                <w:rFonts w:ascii="Times New Roman" w:hAnsi="Times New Roman" w:cs="Times New Roman"/>
                <w:sz w:val="20"/>
                <w:szCs w:val="20"/>
              </w:rPr>
              <w:t>estire e proteggere informazioni, contenuti, dati e identità digitali;</w:t>
            </w:r>
          </w:p>
          <w:p w14:paraId="29CE43A0" w14:textId="77777777" w:rsidR="006A0BFD"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A67B2D">
              <w:rPr>
                <w:rFonts w:ascii="Times New Roman" w:hAnsi="Times New Roman" w:cs="Times New Roman"/>
                <w:sz w:val="20"/>
                <w:szCs w:val="20"/>
              </w:rPr>
              <w:t xml:space="preserve"> - </w:t>
            </w:r>
            <w:r>
              <w:rPr>
                <w:rFonts w:ascii="Times New Roman" w:hAnsi="Times New Roman" w:cs="Times New Roman"/>
                <w:sz w:val="20"/>
                <w:szCs w:val="20"/>
              </w:rPr>
              <w:t>R</w:t>
            </w:r>
            <w:r w:rsidRPr="00A67B2D">
              <w:rPr>
                <w:rFonts w:ascii="Times New Roman" w:hAnsi="Times New Roman" w:cs="Times New Roman"/>
                <w:sz w:val="20"/>
                <w:szCs w:val="20"/>
              </w:rPr>
              <w:t>iconoscere software, dispositivi, intelligenza artificiale o robot e interagire efficacemente con essi;</w:t>
            </w:r>
          </w:p>
          <w:p w14:paraId="10202523" w14:textId="77777777" w:rsidR="006A0BFD" w:rsidRDefault="006A0BFD" w:rsidP="002B48FB">
            <w:pPr>
              <w:pBdr>
                <w:top w:val="nil"/>
                <w:left w:val="nil"/>
                <w:bottom w:val="nil"/>
                <w:right w:val="nil"/>
                <w:between w:val="nil"/>
              </w:pBdr>
              <w:spacing w:after="0" w:line="240" w:lineRule="auto"/>
              <w:ind w:leftChars="0" w:left="0" w:firstLineChars="0" w:firstLine="0"/>
              <w:jc w:val="both"/>
              <w:rPr>
                <w:rFonts w:ascii="Times New Roman" w:hAnsi="Times New Roman" w:cs="Times New Roman"/>
                <w:sz w:val="20"/>
                <w:szCs w:val="20"/>
              </w:rPr>
            </w:pPr>
            <w:r w:rsidRPr="00A67B2D">
              <w:rPr>
                <w:rFonts w:ascii="Times New Roman" w:hAnsi="Times New Roman" w:cs="Times New Roman"/>
                <w:sz w:val="20"/>
                <w:szCs w:val="20"/>
              </w:rPr>
              <w:t xml:space="preserve"> - </w:t>
            </w:r>
            <w:r>
              <w:rPr>
                <w:rFonts w:ascii="Times New Roman" w:hAnsi="Times New Roman" w:cs="Times New Roman"/>
                <w:sz w:val="20"/>
                <w:szCs w:val="20"/>
              </w:rPr>
              <w:t>A</w:t>
            </w:r>
            <w:r w:rsidRPr="00A67B2D">
              <w:rPr>
                <w:rFonts w:ascii="Times New Roman" w:hAnsi="Times New Roman" w:cs="Times New Roman"/>
                <w:sz w:val="20"/>
                <w:szCs w:val="20"/>
              </w:rPr>
              <w:t>ssumere un approccio critico nei confronti della validità, dell’affidabilità e dell’impatto delle informazioni e dei dati resi disponibili con strumenti digitali;</w:t>
            </w:r>
          </w:p>
          <w:p w14:paraId="0862A236" w14:textId="1BA2AE80" w:rsidR="006A0BFD" w:rsidRPr="00F35CC1" w:rsidRDefault="006A0BFD" w:rsidP="002B48FB">
            <w:pPr>
              <w:pBdr>
                <w:top w:val="nil"/>
                <w:left w:val="nil"/>
                <w:bottom w:val="nil"/>
                <w:right w:val="nil"/>
                <w:between w:val="nil"/>
              </w:pBdr>
              <w:spacing w:after="0" w:line="240" w:lineRule="auto"/>
              <w:ind w:leftChars="0" w:left="0" w:firstLineChars="0" w:firstLine="0"/>
              <w:jc w:val="both"/>
              <w:rPr>
                <w:rFonts w:ascii="Times New Roman" w:eastAsia="Cambria" w:hAnsi="Times New Roman" w:cs="Times New Roman"/>
                <w:b/>
                <w:bCs/>
                <w:color w:val="FF0000"/>
                <w:position w:val="0"/>
                <w:sz w:val="18"/>
                <w:szCs w:val="18"/>
              </w:rPr>
            </w:pPr>
            <w:r w:rsidRPr="00A67B2D">
              <w:rPr>
                <w:rFonts w:ascii="Times New Roman" w:hAnsi="Times New Roman" w:cs="Times New Roman"/>
                <w:sz w:val="20"/>
                <w:szCs w:val="20"/>
              </w:rPr>
              <w:t xml:space="preserve"> - </w:t>
            </w:r>
            <w:r>
              <w:rPr>
                <w:rFonts w:ascii="Times New Roman" w:hAnsi="Times New Roman" w:cs="Times New Roman"/>
                <w:sz w:val="20"/>
                <w:szCs w:val="20"/>
              </w:rPr>
              <w:t>E</w:t>
            </w:r>
            <w:r w:rsidRPr="00A67B2D">
              <w:rPr>
                <w:rFonts w:ascii="Times New Roman" w:hAnsi="Times New Roman" w:cs="Times New Roman"/>
                <w:sz w:val="20"/>
                <w:szCs w:val="20"/>
              </w:rPr>
              <w:t>ssere consapevole di opportunità, limiti, effetti e rischi dell’uso della tecnologia digitale.</w:t>
            </w:r>
          </w:p>
        </w:tc>
      </w:tr>
      <w:tr w:rsidR="004847B9" w14:paraId="6C84B781" w14:textId="77777777" w:rsidTr="008076E7">
        <w:trPr>
          <w:trHeight w:val="570"/>
        </w:trPr>
        <w:tc>
          <w:tcPr>
            <w:tcW w:w="2812" w:type="dxa"/>
            <w:gridSpan w:val="3"/>
            <w:tcBorders>
              <w:top w:val="single" w:sz="4" w:space="0" w:color="000000"/>
              <w:left w:val="single" w:sz="4" w:space="0" w:color="000000"/>
              <w:bottom w:val="single" w:sz="4" w:space="0" w:color="000000"/>
              <w:right w:val="single" w:sz="4" w:space="0" w:color="000000"/>
            </w:tcBorders>
          </w:tcPr>
          <w:p w14:paraId="367CA8A6" w14:textId="77777777" w:rsidR="006A0BFD" w:rsidRPr="006A0BFD" w:rsidRDefault="006A0BFD" w:rsidP="006A0BFD">
            <w:pPr>
              <w:pBdr>
                <w:top w:val="nil"/>
                <w:left w:val="nil"/>
                <w:bottom w:val="nil"/>
                <w:right w:val="nil"/>
                <w:between w:val="nil"/>
              </w:pBd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position w:val="0"/>
                <w:sz w:val="20"/>
                <w:szCs w:val="20"/>
              </w:rPr>
            </w:pPr>
            <w:r w:rsidRPr="00CC41AC">
              <w:rPr>
                <w:rFonts w:ascii="Times New Roman" w:eastAsia="Times New Roman" w:hAnsi="Times New Roman" w:cs="Times New Roman"/>
                <w:i/>
                <w:iCs/>
                <w:position w:val="0"/>
                <w:sz w:val="20"/>
                <w:szCs w:val="20"/>
                <w:u w:val="single"/>
              </w:rPr>
              <w:t>Suggerimenti</w:t>
            </w:r>
            <w:r w:rsidRPr="006A0BFD">
              <w:rPr>
                <w:rFonts w:ascii="Times New Roman" w:eastAsia="Times New Roman" w:hAnsi="Times New Roman" w:cs="Times New Roman"/>
                <w:position w:val="0"/>
                <w:sz w:val="20"/>
                <w:szCs w:val="20"/>
              </w:rPr>
              <w:t xml:space="preserve"> per i </w:t>
            </w:r>
            <w:r w:rsidRPr="006A0BFD">
              <w:rPr>
                <w:rFonts w:ascii="Times New Roman" w:eastAsia="Times New Roman" w:hAnsi="Times New Roman" w:cs="Times New Roman"/>
                <w:b/>
                <w:bCs/>
                <w:position w:val="0"/>
                <w:sz w:val="20"/>
                <w:szCs w:val="20"/>
              </w:rPr>
              <w:t xml:space="preserve">CONTENUTI </w:t>
            </w:r>
            <w:r w:rsidRPr="006A0BFD">
              <w:rPr>
                <w:rFonts w:ascii="Times New Roman" w:eastAsia="Times New Roman" w:hAnsi="Times New Roman" w:cs="Times New Roman"/>
                <w:position w:val="0"/>
                <w:sz w:val="20"/>
                <w:szCs w:val="20"/>
              </w:rPr>
              <w:t>da sviluppare</w:t>
            </w:r>
          </w:p>
          <w:p w14:paraId="3EEE5ED4" w14:textId="7F56F7E6" w:rsidR="004847B9" w:rsidRDefault="004847B9"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7284" w:type="dxa"/>
            <w:gridSpan w:val="10"/>
            <w:tcBorders>
              <w:top w:val="single" w:sz="4" w:space="0" w:color="000000"/>
              <w:left w:val="single" w:sz="4" w:space="0" w:color="000000"/>
              <w:bottom w:val="single" w:sz="4" w:space="0" w:color="000000"/>
              <w:right w:val="single" w:sz="4" w:space="0" w:color="000000"/>
            </w:tcBorders>
          </w:tcPr>
          <w:p w14:paraId="025B903E" w14:textId="12033D7A" w:rsidR="002D60C0" w:rsidRPr="00470577" w:rsidRDefault="002D60C0" w:rsidP="006A0BFD">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0"/>
                <w:szCs w:val="20"/>
              </w:rPr>
            </w:pPr>
          </w:p>
          <w:p w14:paraId="5432B83B" w14:textId="6DE24E29" w:rsidR="00EE5E9A" w:rsidRDefault="00457458"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C77348">
              <w:rPr>
                <w:rFonts w:ascii="Times New Roman" w:eastAsia="Times New Roman" w:hAnsi="Times New Roman" w:cs="Times New Roman"/>
                <w:color w:val="000000"/>
                <w:sz w:val="20"/>
                <w:szCs w:val="20"/>
              </w:rPr>
              <w:t xml:space="preserve"> </w:t>
            </w:r>
            <w:r w:rsidR="00EF72E7">
              <w:rPr>
                <w:rFonts w:ascii="Times New Roman" w:eastAsia="Times New Roman" w:hAnsi="Times New Roman" w:cs="Times New Roman"/>
                <w:color w:val="000000"/>
                <w:sz w:val="20"/>
                <w:szCs w:val="20"/>
              </w:rPr>
              <w:t xml:space="preserve">Economia lineare e circolare- </w:t>
            </w:r>
            <w:r w:rsidR="00C77348">
              <w:rPr>
                <w:rFonts w:ascii="Times New Roman" w:eastAsia="Times New Roman" w:hAnsi="Times New Roman" w:cs="Times New Roman"/>
                <w:color w:val="000000"/>
                <w:sz w:val="20"/>
                <w:szCs w:val="20"/>
              </w:rPr>
              <w:t>Green economy- Economia solidale- Particolare attenzione agli OSS n. 8-</w:t>
            </w:r>
            <w:r w:rsidR="00FB614A">
              <w:rPr>
                <w:rFonts w:ascii="Times New Roman" w:eastAsia="Times New Roman" w:hAnsi="Times New Roman" w:cs="Times New Roman"/>
                <w:color w:val="000000"/>
                <w:sz w:val="20"/>
                <w:szCs w:val="20"/>
              </w:rPr>
              <w:t>9-</w:t>
            </w:r>
            <w:r w:rsidR="00C77348">
              <w:rPr>
                <w:rFonts w:ascii="Times New Roman" w:eastAsia="Times New Roman" w:hAnsi="Times New Roman" w:cs="Times New Roman"/>
                <w:color w:val="000000"/>
                <w:sz w:val="20"/>
                <w:szCs w:val="20"/>
              </w:rPr>
              <w:t>1</w:t>
            </w:r>
            <w:r w:rsidR="005305EF">
              <w:rPr>
                <w:rFonts w:ascii="Times New Roman" w:eastAsia="Times New Roman" w:hAnsi="Times New Roman" w:cs="Times New Roman"/>
                <w:color w:val="000000"/>
                <w:sz w:val="20"/>
                <w:szCs w:val="20"/>
              </w:rPr>
              <w:t>1</w:t>
            </w:r>
            <w:r w:rsidR="00C77348">
              <w:rPr>
                <w:rFonts w:ascii="Times New Roman" w:eastAsia="Times New Roman" w:hAnsi="Times New Roman" w:cs="Times New Roman"/>
                <w:color w:val="000000"/>
                <w:sz w:val="20"/>
                <w:szCs w:val="20"/>
              </w:rPr>
              <w:t>-12</w:t>
            </w:r>
            <w:r>
              <w:rPr>
                <w:rFonts w:ascii="Times New Roman" w:eastAsia="Times New Roman" w:hAnsi="Times New Roman" w:cs="Times New Roman"/>
                <w:color w:val="000000"/>
                <w:sz w:val="20"/>
                <w:szCs w:val="20"/>
              </w:rPr>
              <w:t xml:space="preserve"> </w:t>
            </w:r>
            <w:r w:rsidR="007251F8">
              <w:rPr>
                <w:rFonts w:ascii="Times New Roman" w:eastAsia="Times New Roman" w:hAnsi="Times New Roman" w:cs="Times New Roman"/>
                <w:color w:val="000000"/>
                <w:sz w:val="20"/>
                <w:szCs w:val="20"/>
              </w:rPr>
              <w:t xml:space="preserve">- </w:t>
            </w:r>
            <w:r w:rsidR="00EE5E9A">
              <w:rPr>
                <w:rFonts w:ascii="Times New Roman" w:eastAsia="Times New Roman" w:hAnsi="Times New Roman" w:cs="Times New Roman"/>
                <w:color w:val="000000"/>
                <w:sz w:val="20"/>
                <w:szCs w:val="20"/>
              </w:rPr>
              <w:t>La funzione della finanza (flussi reali e flussi finanziari) – finanza et</w:t>
            </w:r>
            <w:r w:rsidR="007251F8">
              <w:rPr>
                <w:rFonts w:ascii="Times New Roman" w:eastAsia="Times New Roman" w:hAnsi="Times New Roman" w:cs="Times New Roman"/>
                <w:color w:val="000000"/>
                <w:sz w:val="20"/>
                <w:szCs w:val="20"/>
              </w:rPr>
              <w:t>ica e micro</w:t>
            </w:r>
            <w:r w:rsidR="005656EC">
              <w:rPr>
                <w:rFonts w:ascii="Times New Roman" w:eastAsia="Times New Roman" w:hAnsi="Times New Roman" w:cs="Times New Roman"/>
                <w:color w:val="000000"/>
                <w:sz w:val="20"/>
                <w:szCs w:val="20"/>
              </w:rPr>
              <w:t>-</w:t>
            </w:r>
            <w:r w:rsidR="007251F8">
              <w:rPr>
                <w:rFonts w:ascii="Times New Roman" w:eastAsia="Times New Roman" w:hAnsi="Times New Roman" w:cs="Times New Roman"/>
                <w:color w:val="000000"/>
                <w:sz w:val="20"/>
                <w:szCs w:val="20"/>
              </w:rPr>
              <w:t xml:space="preserve">credito </w:t>
            </w:r>
            <w:r w:rsidR="005656EC">
              <w:rPr>
                <w:rFonts w:ascii="Times New Roman" w:eastAsia="Times New Roman" w:hAnsi="Times New Roman" w:cs="Times New Roman"/>
                <w:color w:val="000000"/>
                <w:sz w:val="20"/>
                <w:szCs w:val="20"/>
              </w:rPr>
              <w:t>– Il Garante per la protezione dei dati</w:t>
            </w:r>
            <w:r w:rsidR="00E77A7C">
              <w:rPr>
                <w:rFonts w:ascii="Times New Roman" w:eastAsia="Times New Roman" w:hAnsi="Times New Roman" w:cs="Times New Roman"/>
                <w:color w:val="000000"/>
                <w:sz w:val="20"/>
                <w:szCs w:val="20"/>
              </w:rPr>
              <w:t xml:space="preserve">- </w:t>
            </w:r>
            <w:r w:rsidR="00E77A7C" w:rsidRPr="00D107B4">
              <w:rPr>
                <w:rFonts w:ascii="Times New Roman" w:hAnsi="Times New Roman" w:cs="Times New Roman"/>
                <w:position w:val="0"/>
                <w:sz w:val="20"/>
                <w:szCs w:val="20"/>
              </w:rPr>
              <w:t>Il regolamento sulla privacy- Il garante per la protezione dei dati personali- Fake news -</w:t>
            </w:r>
          </w:p>
          <w:p w14:paraId="6FCABCC3" w14:textId="0BCDEAE0" w:rsidR="00ED1B3B" w:rsidRDefault="0017688D" w:rsidP="00C77348">
            <w:pPr>
              <w:pBdr>
                <w:top w:val="nil"/>
                <w:left w:val="nil"/>
                <w:bottom w:val="nil"/>
                <w:right w:val="nil"/>
                <w:between w:val="nil"/>
              </w:pBdr>
              <w:spacing w:after="0" w:line="240" w:lineRule="auto"/>
              <w:ind w:left="0" w:hanging="2"/>
              <w:jc w:val="both"/>
              <w:rPr>
                <w:rFonts w:ascii="Times New Roman" w:hAnsi="Times New Roman" w:cs="Times New Roman"/>
                <w:color w:val="212529"/>
                <w:position w:val="0"/>
                <w:sz w:val="20"/>
                <w:szCs w:val="20"/>
                <w:shd w:val="clear" w:color="auto" w:fill="FFFFFF"/>
              </w:rPr>
            </w:pPr>
            <w:r w:rsidRPr="00950524">
              <w:rPr>
                <w:rFonts w:ascii="Times New Roman" w:eastAsia="Times New Roman" w:hAnsi="Times New Roman" w:cs="Times New Roman"/>
                <w:color w:val="000000"/>
                <w:sz w:val="20"/>
                <w:szCs w:val="20"/>
              </w:rPr>
              <w:t>Smart wor</w:t>
            </w:r>
            <w:r w:rsidR="00493511" w:rsidRPr="00950524">
              <w:rPr>
                <w:rFonts w:ascii="Times New Roman" w:eastAsia="Times New Roman" w:hAnsi="Times New Roman" w:cs="Times New Roman"/>
                <w:color w:val="000000"/>
                <w:sz w:val="20"/>
                <w:szCs w:val="20"/>
              </w:rPr>
              <w:t>king: vantaggi e svantaggi</w:t>
            </w:r>
            <w:r w:rsidR="00E93490">
              <w:rPr>
                <w:rFonts w:ascii="Times New Roman" w:eastAsia="Times New Roman" w:hAnsi="Times New Roman" w:cs="Times New Roman"/>
                <w:color w:val="000000"/>
                <w:sz w:val="20"/>
                <w:szCs w:val="20"/>
              </w:rPr>
              <w:t xml:space="preserve"> - </w:t>
            </w:r>
            <w:r w:rsidR="00950524" w:rsidRPr="00323710">
              <w:rPr>
                <w:rFonts w:ascii="Times New Roman" w:hAnsi="Times New Roman" w:cs="Times New Roman"/>
                <w:color w:val="212529"/>
                <w:position w:val="0"/>
                <w:sz w:val="20"/>
                <w:szCs w:val="20"/>
                <w:shd w:val="clear" w:color="auto" w:fill="FFFFFF"/>
              </w:rPr>
              <w:t>le frodi informatiche: il phishing</w:t>
            </w:r>
            <w:r w:rsidR="00501557">
              <w:rPr>
                <w:rFonts w:ascii="Times New Roman" w:hAnsi="Times New Roman" w:cs="Times New Roman"/>
                <w:color w:val="212529"/>
                <w:position w:val="0"/>
                <w:sz w:val="20"/>
                <w:szCs w:val="20"/>
                <w:shd w:val="clear" w:color="auto" w:fill="FFFFFF"/>
              </w:rPr>
              <w:t xml:space="preserve"> </w:t>
            </w:r>
            <w:r w:rsidR="000A3CF7">
              <w:rPr>
                <w:rFonts w:ascii="Times New Roman" w:hAnsi="Times New Roman" w:cs="Times New Roman"/>
                <w:color w:val="212529"/>
                <w:position w:val="0"/>
                <w:sz w:val="20"/>
                <w:szCs w:val="20"/>
                <w:shd w:val="clear" w:color="auto" w:fill="FFFFFF"/>
              </w:rPr>
              <w:t>–</w:t>
            </w:r>
            <w:r w:rsidR="00501557">
              <w:rPr>
                <w:rFonts w:ascii="Times New Roman" w:hAnsi="Times New Roman" w:cs="Times New Roman"/>
                <w:color w:val="212529"/>
                <w:position w:val="0"/>
                <w:sz w:val="20"/>
                <w:szCs w:val="20"/>
                <w:shd w:val="clear" w:color="auto" w:fill="FFFFFF"/>
              </w:rPr>
              <w:t xml:space="preserve"> </w:t>
            </w:r>
            <w:r w:rsidR="00AE4954">
              <w:rPr>
                <w:rFonts w:ascii="Times New Roman" w:hAnsi="Times New Roman" w:cs="Times New Roman"/>
                <w:color w:val="212529"/>
                <w:position w:val="0"/>
                <w:sz w:val="20"/>
                <w:szCs w:val="20"/>
                <w:shd w:val="clear" w:color="auto" w:fill="FFFFFF"/>
              </w:rPr>
              <w:t xml:space="preserve">Le </w:t>
            </w:r>
            <w:r w:rsidR="000A3CF7">
              <w:rPr>
                <w:rFonts w:ascii="Times New Roman" w:hAnsi="Times New Roman" w:cs="Times New Roman"/>
                <w:color w:val="212529"/>
                <w:position w:val="0"/>
                <w:sz w:val="20"/>
                <w:szCs w:val="20"/>
                <w:shd w:val="clear" w:color="auto" w:fill="FFFFFF"/>
              </w:rPr>
              <w:t xml:space="preserve">tecnologie e </w:t>
            </w:r>
            <w:r w:rsidR="00AD1F99">
              <w:rPr>
                <w:rFonts w:ascii="Times New Roman" w:hAnsi="Times New Roman" w:cs="Times New Roman"/>
                <w:color w:val="212529"/>
                <w:position w:val="0"/>
                <w:sz w:val="20"/>
                <w:szCs w:val="20"/>
                <w:shd w:val="clear" w:color="auto" w:fill="FFFFFF"/>
              </w:rPr>
              <w:t xml:space="preserve">metodologie </w:t>
            </w:r>
            <w:r w:rsidR="00825AFC">
              <w:rPr>
                <w:rFonts w:ascii="Times New Roman" w:hAnsi="Times New Roman" w:cs="Times New Roman"/>
                <w:color w:val="212529"/>
                <w:position w:val="0"/>
                <w:sz w:val="20"/>
                <w:szCs w:val="20"/>
                <w:shd w:val="clear" w:color="auto" w:fill="FFFFFF"/>
              </w:rPr>
              <w:t xml:space="preserve">che permettono di migliorare </w:t>
            </w:r>
            <w:r w:rsidR="00AD1F99">
              <w:rPr>
                <w:rFonts w:ascii="Times New Roman" w:hAnsi="Times New Roman" w:cs="Times New Roman"/>
                <w:color w:val="212529"/>
                <w:position w:val="0"/>
                <w:sz w:val="20"/>
                <w:szCs w:val="20"/>
                <w:shd w:val="clear" w:color="auto" w:fill="FFFFFF"/>
              </w:rPr>
              <w:t xml:space="preserve">la qualità del lavoro </w:t>
            </w:r>
            <w:r w:rsidR="00825AFC">
              <w:rPr>
                <w:rFonts w:ascii="Times New Roman" w:hAnsi="Times New Roman" w:cs="Times New Roman"/>
                <w:color w:val="212529"/>
                <w:position w:val="0"/>
                <w:sz w:val="20"/>
                <w:szCs w:val="20"/>
                <w:shd w:val="clear" w:color="auto" w:fill="FFFFFF"/>
              </w:rPr>
              <w:t xml:space="preserve">riducendo i rischi - </w:t>
            </w:r>
            <w:r w:rsidR="00817264" w:rsidRPr="00817264">
              <w:rPr>
                <w:rFonts w:ascii="Times New Roman" w:hAnsi="Times New Roman" w:cs="Times New Roman"/>
                <w:color w:val="212529"/>
                <w:position w:val="0"/>
                <w:sz w:val="20"/>
                <w:szCs w:val="20"/>
                <w:shd w:val="clear" w:color="auto" w:fill="FFFFFF"/>
              </w:rPr>
              <w:t>Intelligenza artificiale e sostenibilità ambientale</w:t>
            </w:r>
            <w:r w:rsidR="00824293">
              <w:rPr>
                <w:rFonts w:ascii="Times New Roman" w:hAnsi="Times New Roman" w:cs="Times New Roman"/>
                <w:color w:val="212529"/>
                <w:position w:val="0"/>
                <w:sz w:val="20"/>
                <w:szCs w:val="20"/>
                <w:shd w:val="clear" w:color="auto" w:fill="FFFFFF"/>
              </w:rPr>
              <w:t xml:space="preserve"> – Il tabagismo: cause e conseguenze</w:t>
            </w:r>
            <w:r w:rsidR="00943568">
              <w:rPr>
                <w:rFonts w:ascii="Times New Roman" w:hAnsi="Times New Roman" w:cs="Times New Roman"/>
                <w:color w:val="212529"/>
                <w:position w:val="0"/>
                <w:sz w:val="20"/>
                <w:szCs w:val="20"/>
                <w:shd w:val="clear" w:color="auto" w:fill="FFFFFF"/>
              </w:rPr>
              <w:t>-</w:t>
            </w:r>
          </w:p>
          <w:p w14:paraId="4AAA045F" w14:textId="2FC276CC" w:rsidR="00E93490" w:rsidRDefault="00E93490" w:rsidP="00C77348">
            <w:pPr>
              <w:pBdr>
                <w:top w:val="nil"/>
                <w:left w:val="nil"/>
                <w:bottom w:val="nil"/>
                <w:right w:val="nil"/>
                <w:between w:val="nil"/>
              </w:pBdr>
              <w:spacing w:after="0" w:line="240" w:lineRule="auto"/>
              <w:ind w:left="0" w:hanging="2"/>
              <w:jc w:val="both"/>
              <w:rPr>
                <w:rFonts w:ascii="Times New Roman" w:hAnsi="Times New Roman" w:cs="Times New Roman"/>
                <w:color w:val="212529"/>
                <w:position w:val="0"/>
                <w:sz w:val="20"/>
                <w:szCs w:val="20"/>
                <w:shd w:val="clear" w:color="auto" w:fill="FFFFFF"/>
              </w:rPr>
            </w:pPr>
            <w:r>
              <w:rPr>
                <w:rFonts w:ascii="Times New Roman" w:hAnsi="Times New Roman" w:cs="Times New Roman"/>
                <w:color w:val="212529"/>
                <w:position w:val="0"/>
                <w:sz w:val="20"/>
                <w:szCs w:val="20"/>
                <w:shd w:val="clear" w:color="auto" w:fill="FFFFFF"/>
              </w:rPr>
              <w:t>Altro…</w:t>
            </w:r>
          </w:p>
          <w:p w14:paraId="03AEE318" w14:textId="77777777" w:rsidR="00E93490" w:rsidRPr="00950524" w:rsidRDefault="00E93490"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p w14:paraId="23ED9548" w14:textId="27A7C3C6" w:rsidR="004847B9" w:rsidRDefault="004847B9" w:rsidP="00C77348">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212529"/>
                <w:sz w:val="20"/>
                <w:szCs w:val="20"/>
                <w:highlight w:val="white"/>
              </w:rPr>
            </w:pPr>
          </w:p>
        </w:tc>
      </w:tr>
      <w:tr w:rsidR="004847B9" w14:paraId="2F36A7D3" w14:textId="77777777" w:rsidTr="008076E7">
        <w:trPr>
          <w:trHeight w:val="570"/>
        </w:trPr>
        <w:tc>
          <w:tcPr>
            <w:tcW w:w="2812" w:type="dxa"/>
            <w:gridSpan w:val="3"/>
            <w:tcBorders>
              <w:top w:val="single" w:sz="4" w:space="0" w:color="000000"/>
              <w:left w:val="single" w:sz="4" w:space="0" w:color="000000"/>
              <w:bottom w:val="single" w:sz="4" w:space="0" w:color="000000"/>
              <w:right w:val="single" w:sz="4" w:space="0" w:color="000000"/>
            </w:tcBorders>
          </w:tcPr>
          <w:p w14:paraId="3A80D396"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Discipline coinvolte</w:t>
            </w:r>
          </w:p>
        </w:tc>
        <w:tc>
          <w:tcPr>
            <w:tcW w:w="7284" w:type="dxa"/>
            <w:gridSpan w:val="10"/>
            <w:tcBorders>
              <w:top w:val="single" w:sz="4" w:space="0" w:color="000000"/>
              <w:left w:val="single" w:sz="4" w:space="0" w:color="000000"/>
              <w:bottom w:val="single" w:sz="4" w:space="0" w:color="000000"/>
              <w:right w:val="single" w:sz="4" w:space="0" w:color="000000"/>
            </w:tcBorders>
          </w:tcPr>
          <w:p w14:paraId="7B4207EA" w14:textId="2B35C033" w:rsidR="004847B9" w:rsidRPr="00772AC8" w:rsidRDefault="00772AC8" w:rsidP="00772AC8">
            <w:pPr>
              <w:pBdr>
                <w:top w:val="nil"/>
                <w:left w:val="nil"/>
                <w:bottom w:val="nil"/>
                <w:right w:val="nil"/>
                <w:between w:val="nil"/>
              </w:pBdr>
              <w:spacing w:line="240" w:lineRule="auto"/>
              <w:ind w:leftChars="0" w:left="0" w:firstLineChars="0" w:firstLine="0"/>
              <w:jc w:val="both"/>
              <w:rPr>
                <w:rFonts w:ascii="Times New Roman" w:eastAsia="Times New Roman" w:hAnsi="Times New Roman" w:cs="Times New Roman"/>
                <w:color w:val="000000"/>
                <w:sz w:val="20"/>
                <w:szCs w:val="20"/>
              </w:rPr>
            </w:pPr>
            <w:r w:rsidRPr="00470577">
              <w:rPr>
                <w:rFonts w:ascii="Times New Roman" w:eastAsia="Times New Roman" w:hAnsi="Times New Roman" w:cs="Times New Roman"/>
                <w:sz w:val="20"/>
                <w:szCs w:val="20"/>
              </w:rPr>
              <w:t xml:space="preserve">Da compilare a cura del </w:t>
            </w:r>
            <w:r w:rsidR="00470577" w:rsidRPr="00470577">
              <w:rPr>
                <w:rFonts w:ascii="Times New Roman" w:eastAsia="Times New Roman" w:hAnsi="Times New Roman" w:cs="Times New Roman"/>
                <w:sz w:val="20"/>
                <w:szCs w:val="20"/>
              </w:rPr>
              <w:t>C.d.C.:</w:t>
            </w:r>
            <w:r w:rsidRPr="00470577">
              <w:rPr>
                <w:rFonts w:ascii="Times New Roman" w:eastAsia="Times New Roman" w:hAnsi="Times New Roman" w:cs="Times New Roman"/>
                <w:sz w:val="20"/>
                <w:szCs w:val="20"/>
              </w:rPr>
              <w:t xml:space="preserve"> </w:t>
            </w:r>
            <w:r w:rsidR="004A1509" w:rsidRPr="00470577">
              <w:rPr>
                <w:rFonts w:ascii="Times New Roman" w:eastAsia="Times New Roman" w:hAnsi="Times New Roman" w:cs="Times New Roman"/>
                <w:sz w:val="20"/>
                <w:szCs w:val="20"/>
              </w:rPr>
              <w:t>…………</w:t>
            </w:r>
          </w:p>
        </w:tc>
      </w:tr>
      <w:tr w:rsidR="004847B9" w14:paraId="630E262F" w14:textId="77777777" w:rsidTr="008076E7">
        <w:trPr>
          <w:trHeight w:val="421"/>
        </w:trPr>
        <w:tc>
          <w:tcPr>
            <w:tcW w:w="2812" w:type="dxa"/>
            <w:gridSpan w:val="3"/>
            <w:tcBorders>
              <w:top w:val="single" w:sz="4" w:space="0" w:color="000000"/>
              <w:left w:val="single" w:sz="4" w:space="0" w:color="000000"/>
              <w:bottom w:val="single" w:sz="4" w:space="0" w:color="000000"/>
              <w:right w:val="single" w:sz="4" w:space="0" w:color="000000"/>
            </w:tcBorders>
          </w:tcPr>
          <w:p w14:paraId="3D46DB60" w14:textId="77777777" w:rsidR="004847B9" w:rsidRDefault="00C77348" w:rsidP="00C77348">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Consegna agli studenti: descrizione dell’attività richiesta</w:t>
            </w:r>
          </w:p>
        </w:tc>
        <w:tc>
          <w:tcPr>
            <w:tcW w:w="7284" w:type="dxa"/>
            <w:gridSpan w:val="10"/>
            <w:tcBorders>
              <w:top w:val="single" w:sz="4" w:space="0" w:color="000000"/>
              <w:left w:val="single" w:sz="4" w:space="0" w:color="000000"/>
              <w:bottom w:val="single" w:sz="4" w:space="0" w:color="000000"/>
              <w:right w:val="single" w:sz="4" w:space="0" w:color="000000"/>
            </w:tcBorders>
          </w:tcPr>
          <w:p w14:paraId="5E994DE9" w14:textId="492EA19E" w:rsidR="00701911" w:rsidRPr="00470577" w:rsidRDefault="00C77348" w:rsidP="00C77348">
            <w:pPr>
              <w:pBdr>
                <w:top w:val="nil"/>
                <w:left w:val="nil"/>
                <w:bottom w:val="nil"/>
                <w:right w:val="nil"/>
                <w:between w:val="nil"/>
              </w:pBdr>
              <w:spacing w:after="0"/>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Gli </w:t>
            </w:r>
            <w:r w:rsidR="00F62B20" w:rsidRPr="00470577">
              <w:rPr>
                <w:rFonts w:ascii="Times New Roman" w:eastAsia="Times New Roman" w:hAnsi="Times New Roman" w:cs="Times New Roman"/>
                <w:sz w:val="20"/>
                <w:szCs w:val="20"/>
              </w:rPr>
              <w:t>studenti,</w:t>
            </w:r>
            <w:r w:rsidR="00843629" w:rsidRPr="00470577">
              <w:rPr>
                <w:rFonts w:ascii="Times New Roman" w:eastAsia="Times New Roman" w:hAnsi="Times New Roman" w:cs="Times New Roman"/>
                <w:sz w:val="20"/>
                <w:szCs w:val="20"/>
              </w:rPr>
              <w:t xml:space="preserve"> al termine dell’UDA, </w:t>
            </w:r>
            <w:r w:rsidR="002374EA" w:rsidRPr="00470577">
              <w:rPr>
                <w:rFonts w:ascii="Times New Roman" w:eastAsia="Times New Roman" w:hAnsi="Times New Roman" w:cs="Times New Roman"/>
                <w:sz w:val="20"/>
                <w:szCs w:val="20"/>
              </w:rPr>
              <w:t>potranno organizzare</w:t>
            </w:r>
            <w:r w:rsidRPr="00470577">
              <w:rPr>
                <w:rFonts w:ascii="Times New Roman" w:eastAsia="Times New Roman" w:hAnsi="Times New Roman" w:cs="Times New Roman"/>
                <w:sz w:val="20"/>
                <w:szCs w:val="20"/>
              </w:rPr>
              <w:t xml:space="preserve"> </w:t>
            </w:r>
            <w:r w:rsidR="001F3347" w:rsidRPr="00470577">
              <w:rPr>
                <w:rFonts w:ascii="Times New Roman" w:eastAsia="Times New Roman" w:hAnsi="Times New Roman" w:cs="Times New Roman"/>
                <w:sz w:val="20"/>
                <w:szCs w:val="20"/>
              </w:rPr>
              <w:t xml:space="preserve">un lavoro multimediale (presentazioni, filmati, locandine, brochure, blog post, articoli giornalistici) </w:t>
            </w:r>
            <w:r w:rsidR="00BC5E49" w:rsidRPr="00470577">
              <w:rPr>
                <w:rFonts w:ascii="Times New Roman" w:eastAsia="Times New Roman" w:hAnsi="Times New Roman" w:cs="Times New Roman"/>
                <w:sz w:val="20"/>
                <w:szCs w:val="20"/>
              </w:rPr>
              <w:t>per una</w:t>
            </w:r>
            <w:r w:rsidR="00843629" w:rsidRPr="00470577">
              <w:rPr>
                <w:rFonts w:ascii="Times New Roman" w:eastAsia="Times New Roman" w:hAnsi="Times New Roman" w:cs="Times New Roman"/>
                <w:sz w:val="20"/>
                <w:szCs w:val="20"/>
              </w:rPr>
              <w:t xml:space="preserve"> delle seguenti ricorrenze, ad </w:t>
            </w:r>
            <w:r w:rsidR="001F3347" w:rsidRPr="00470577">
              <w:rPr>
                <w:rFonts w:ascii="Times New Roman" w:eastAsia="Times New Roman" w:hAnsi="Times New Roman" w:cs="Times New Roman"/>
                <w:sz w:val="20"/>
                <w:szCs w:val="20"/>
              </w:rPr>
              <w:t xml:space="preserve">esempio: </w:t>
            </w:r>
            <w:r w:rsidRPr="00470577">
              <w:rPr>
                <w:rFonts w:ascii="Times New Roman" w:eastAsia="Times New Roman" w:hAnsi="Times New Roman" w:cs="Times New Roman"/>
                <w:sz w:val="20"/>
                <w:szCs w:val="20"/>
              </w:rPr>
              <w:t xml:space="preserve"> </w:t>
            </w:r>
          </w:p>
          <w:p w14:paraId="0F626301" w14:textId="1FE8A84A" w:rsidR="00D13CA2" w:rsidRDefault="00116CCA" w:rsidP="009857F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AD3FD2">
              <w:rPr>
                <w:rFonts w:ascii="Times New Roman" w:eastAsia="Times New Roman" w:hAnsi="Times New Roman" w:cs="Times New Roman"/>
                <w:color w:val="000000"/>
                <w:sz w:val="20"/>
                <w:szCs w:val="20"/>
              </w:rPr>
              <w:t>La giornata</w:t>
            </w:r>
            <w:r w:rsidR="009D3D0E">
              <w:rPr>
                <w:rFonts w:ascii="Times New Roman" w:eastAsia="Times New Roman" w:hAnsi="Times New Roman" w:cs="Times New Roman"/>
                <w:color w:val="000000"/>
                <w:sz w:val="20"/>
                <w:szCs w:val="20"/>
              </w:rPr>
              <w:t xml:space="preserve"> mondiale </w:t>
            </w:r>
            <w:r w:rsidR="00AD3FD2">
              <w:rPr>
                <w:rFonts w:ascii="Times New Roman" w:eastAsia="Times New Roman" w:hAnsi="Times New Roman" w:cs="Times New Roman"/>
                <w:color w:val="000000"/>
                <w:sz w:val="20"/>
                <w:szCs w:val="20"/>
              </w:rPr>
              <w:t>del risparmio</w:t>
            </w:r>
            <w:r w:rsidR="009D3D0E">
              <w:rPr>
                <w:rFonts w:ascii="Times New Roman" w:eastAsia="Times New Roman" w:hAnsi="Times New Roman" w:cs="Times New Roman"/>
                <w:color w:val="000000"/>
                <w:sz w:val="20"/>
                <w:szCs w:val="20"/>
              </w:rPr>
              <w:t xml:space="preserve"> – 31 Ottobre”</w:t>
            </w:r>
          </w:p>
          <w:p w14:paraId="7133C3A7" w14:textId="7CA01439" w:rsidR="00672E25" w:rsidRDefault="00672E25" w:rsidP="009857F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“Giornata mondiale </w:t>
            </w:r>
            <w:r w:rsidR="00956628">
              <w:rPr>
                <w:rFonts w:ascii="Times New Roman" w:eastAsia="Times New Roman" w:hAnsi="Times New Roman" w:cs="Times New Roman"/>
                <w:color w:val="000000"/>
                <w:sz w:val="20"/>
                <w:szCs w:val="20"/>
              </w:rPr>
              <w:t xml:space="preserve">per la </w:t>
            </w:r>
            <w:r w:rsidR="00905797">
              <w:rPr>
                <w:rFonts w:ascii="Times New Roman" w:eastAsia="Times New Roman" w:hAnsi="Times New Roman" w:cs="Times New Roman"/>
                <w:color w:val="000000"/>
                <w:sz w:val="20"/>
                <w:szCs w:val="20"/>
              </w:rPr>
              <w:t>S</w:t>
            </w:r>
            <w:r>
              <w:rPr>
                <w:rFonts w:ascii="Times New Roman" w:eastAsia="Times New Roman" w:hAnsi="Times New Roman" w:cs="Times New Roman"/>
                <w:color w:val="000000"/>
                <w:sz w:val="20"/>
                <w:szCs w:val="20"/>
              </w:rPr>
              <w:t xml:space="preserve">icurezza e </w:t>
            </w:r>
            <w:r w:rsidR="00956628">
              <w:rPr>
                <w:rFonts w:ascii="Times New Roman" w:eastAsia="Times New Roman" w:hAnsi="Times New Roman" w:cs="Times New Roman"/>
                <w:color w:val="000000"/>
                <w:sz w:val="20"/>
                <w:szCs w:val="20"/>
              </w:rPr>
              <w:t>S</w:t>
            </w:r>
            <w:r>
              <w:rPr>
                <w:rFonts w:ascii="Times New Roman" w:eastAsia="Times New Roman" w:hAnsi="Times New Roman" w:cs="Times New Roman"/>
                <w:color w:val="000000"/>
                <w:sz w:val="20"/>
                <w:szCs w:val="20"/>
              </w:rPr>
              <w:t>alute sul lavoro</w:t>
            </w:r>
            <w:r w:rsidR="00905797">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 28 Aprile</w:t>
            </w:r>
          </w:p>
          <w:p w14:paraId="49EBC955" w14:textId="77777777" w:rsidR="00F1012B" w:rsidRDefault="00890319" w:rsidP="009857F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“Festival </w:t>
            </w:r>
            <w:r w:rsidR="0093037A">
              <w:rPr>
                <w:rFonts w:ascii="Times New Roman" w:eastAsia="Times New Roman" w:hAnsi="Times New Roman" w:cs="Times New Roman"/>
                <w:color w:val="000000"/>
                <w:sz w:val="20"/>
                <w:szCs w:val="20"/>
              </w:rPr>
              <w:t xml:space="preserve">dello sviluppo sostenibile” – prima settimana di </w:t>
            </w:r>
            <w:r w:rsidR="00B451F6">
              <w:rPr>
                <w:rFonts w:ascii="Times New Roman" w:eastAsia="Times New Roman" w:hAnsi="Times New Roman" w:cs="Times New Roman"/>
                <w:color w:val="000000"/>
                <w:sz w:val="20"/>
                <w:szCs w:val="20"/>
              </w:rPr>
              <w:t>maggio</w:t>
            </w:r>
          </w:p>
          <w:p w14:paraId="14368519" w14:textId="133A2E57" w:rsidR="00890319" w:rsidRDefault="0093037A" w:rsidP="009857F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F1012B" w:rsidRPr="00F1012B">
              <w:rPr>
                <w:rFonts w:ascii="Times New Roman" w:hAnsi="Times New Roman" w:cs="Times New Roman"/>
                <w:position w:val="0"/>
                <w:sz w:val="20"/>
                <w:szCs w:val="20"/>
              </w:rPr>
              <w:t>La giornata mondiale senza tabacco” – 31 Maggio;</w:t>
            </w:r>
          </w:p>
          <w:p w14:paraId="625ACEB6" w14:textId="53C33BA6" w:rsidR="001F3347" w:rsidRDefault="00D13CA2" w:rsidP="00693E79">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0"/>
                <w:szCs w:val="20"/>
              </w:rPr>
            </w:pPr>
            <w:r w:rsidRPr="00A00B40">
              <w:rPr>
                <w:rFonts w:ascii="Times New Roman" w:eastAsia="Times New Roman" w:hAnsi="Times New Roman" w:cs="Times New Roman"/>
                <w:color w:val="000000"/>
                <w:sz w:val="20"/>
                <w:szCs w:val="20"/>
                <w:u w:val="single"/>
              </w:rPr>
              <w:t>A</w:t>
            </w:r>
            <w:r w:rsidR="001F3347" w:rsidRPr="00A00B40">
              <w:rPr>
                <w:rFonts w:ascii="Times New Roman" w:eastAsia="Times New Roman" w:hAnsi="Times New Roman" w:cs="Times New Roman"/>
                <w:color w:val="000000"/>
                <w:sz w:val="20"/>
                <w:szCs w:val="20"/>
                <w:u w:val="single"/>
              </w:rPr>
              <w:t>ltro</w:t>
            </w:r>
            <w:r>
              <w:rPr>
                <w:rFonts w:ascii="Times New Roman" w:eastAsia="Times New Roman" w:hAnsi="Times New Roman" w:cs="Times New Roman"/>
                <w:color w:val="000000"/>
                <w:sz w:val="20"/>
                <w:szCs w:val="20"/>
              </w:rPr>
              <w:t>…</w:t>
            </w:r>
          </w:p>
          <w:p w14:paraId="50B8F7FB" w14:textId="5FA0BFFA" w:rsidR="004847B9" w:rsidRDefault="004847B9" w:rsidP="00DD410E">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0"/>
                <w:szCs w:val="20"/>
              </w:rPr>
            </w:pPr>
          </w:p>
        </w:tc>
      </w:tr>
      <w:tr w:rsidR="004847B9" w14:paraId="32BBF8A9" w14:textId="77777777" w:rsidTr="008076E7">
        <w:trPr>
          <w:trHeight w:val="146"/>
        </w:trPr>
        <w:tc>
          <w:tcPr>
            <w:tcW w:w="2812" w:type="dxa"/>
            <w:gridSpan w:val="3"/>
            <w:tcBorders>
              <w:top w:val="single" w:sz="4" w:space="0" w:color="000000"/>
              <w:left w:val="single" w:sz="4" w:space="0" w:color="000000"/>
              <w:bottom w:val="single" w:sz="4" w:space="0" w:color="000000"/>
              <w:right w:val="single" w:sz="4" w:space="0" w:color="000000"/>
            </w:tcBorders>
          </w:tcPr>
          <w:p w14:paraId="30DBB649" w14:textId="77777777" w:rsidR="004847B9" w:rsidRDefault="00C77348"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Attività dei docenti</w:t>
            </w:r>
          </w:p>
        </w:tc>
        <w:tc>
          <w:tcPr>
            <w:tcW w:w="7284" w:type="dxa"/>
            <w:gridSpan w:val="10"/>
            <w:tcBorders>
              <w:top w:val="single" w:sz="4" w:space="0" w:color="000000"/>
              <w:left w:val="single" w:sz="4" w:space="0" w:color="000000"/>
              <w:bottom w:val="single" w:sz="4" w:space="0" w:color="000000"/>
              <w:right w:val="single" w:sz="4" w:space="0" w:color="000000"/>
            </w:tcBorders>
          </w:tcPr>
          <w:p w14:paraId="77ECE6DB" w14:textId="3E005141" w:rsidR="00387556" w:rsidRPr="00470577" w:rsidRDefault="00387556" w:rsidP="00387556">
            <w:pPr>
              <w:pBdr>
                <w:top w:val="nil"/>
                <w:left w:val="nil"/>
                <w:bottom w:val="nil"/>
                <w:right w:val="nil"/>
                <w:between w:val="nil"/>
              </w:pBdr>
              <w:spacing w:after="0"/>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L’attività sarà suddivisa in </w:t>
            </w:r>
            <w:r w:rsidR="00F62B20" w:rsidRPr="00470577">
              <w:rPr>
                <w:rFonts w:ascii="Times New Roman" w:eastAsia="Times New Roman" w:hAnsi="Times New Roman" w:cs="Times New Roman"/>
                <w:sz w:val="20"/>
                <w:szCs w:val="20"/>
              </w:rPr>
              <w:t>4 fasi</w:t>
            </w:r>
            <w:r w:rsidR="00BC5E49" w:rsidRPr="00470577">
              <w:rPr>
                <w:rFonts w:ascii="Times New Roman" w:eastAsia="Times New Roman" w:hAnsi="Times New Roman" w:cs="Times New Roman"/>
                <w:sz w:val="20"/>
                <w:szCs w:val="20"/>
              </w:rPr>
              <w:t>:</w:t>
            </w:r>
          </w:p>
          <w:p w14:paraId="0E320ACA" w14:textId="58B7B3D5" w:rsidR="00CC3CF1" w:rsidRPr="00470577" w:rsidRDefault="00387556" w:rsidP="00CC3CF1">
            <w:pPr>
              <w:pStyle w:val="Paragrafoelenco"/>
              <w:numPr>
                <w:ilvl w:val="0"/>
                <w:numId w:val="6"/>
              </w:numPr>
              <w:pBdr>
                <w:top w:val="nil"/>
                <w:left w:val="nil"/>
                <w:bottom w:val="nil"/>
                <w:right w:val="nil"/>
                <w:between w:val="nil"/>
              </w:pBdr>
              <w:ind w:leftChars="0" w:firstLineChars="0"/>
              <w:rPr>
                <w:rFonts w:cs="Times New Roman"/>
                <w:sz w:val="20"/>
                <w:szCs w:val="20"/>
              </w:rPr>
            </w:pPr>
            <w:r w:rsidRPr="00470577">
              <w:rPr>
                <w:rFonts w:cs="Times New Roman"/>
                <w:sz w:val="20"/>
                <w:szCs w:val="20"/>
              </w:rPr>
              <w:t>presentazione obiettivi e contenuti del percorso con le motivazioni della scelta.</w:t>
            </w:r>
          </w:p>
          <w:p w14:paraId="566165AE" w14:textId="3994EBC8" w:rsidR="00387556" w:rsidRPr="00470577" w:rsidRDefault="00CC3CF1" w:rsidP="00CC3CF1">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              </w:t>
            </w:r>
            <w:r w:rsidR="00387556" w:rsidRPr="00470577">
              <w:rPr>
                <w:rFonts w:ascii="Times New Roman" w:eastAsia="Times New Roman" w:hAnsi="Times New Roman" w:cs="Times New Roman"/>
                <w:sz w:val="20"/>
                <w:szCs w:val="20"/>
              </w:rPr>
              <w:t xml:space="preserve"> Organizzazione del lavoro con assegnazione dei compiti, definizione dei tempi</w:t>
            </w:r>
            <w:r w:rsidRPr="00470577">
              <w:rPr>
                <w:rFonts w:ascii="Times New Roman" w:eastAsia="Times New Roman" w:hAnsi="Times New Roman" w:cs="Times New Roman"/>
                <w:sz w:val="20"/>
                <w:szCs w:val="20"/>
              </w:rPr>
              <w:t>;</w:t>
            </w:r>
          </w:p>
          <w:p w14:paraId="7186A371" w14:textId="6E5CB723" w:rsidR="00387556" w:rsidRPr="00470577" w:rsidRDefault="00387556" w:rsidP="00CC3CF1">
            <w:pPr>
              <w:pStyle w:val="Paragrafoelenco"/>
              <w:numPr>
                <w:ilvl w:val="0"/>
                <w:numId w:val="6"/>
              </w:numPr>
              <w:pBdr>
                <w:top w:val="nil"/>
                <w:left w:val="nil"/>
                <w:bottom w:val="nil"/>
                <w:right w:val="nil"/>
                <w:between w:val="nil"/>
              </w:pBdr>
              <w:ind w:leftChars="0" w:firstLineChars="0"/>
              <w:rPr>
                <w:rFonts w:cs="Times New Roman"/>
                <w:sz w:val="20"/>
                <w:szCs w:val="20"/>
              </w:rPr>
            </w:pPr>
            <w:r w:rsidRPr="00470577">
              <w:rPr>
                <w:rFonts w:cs="Times New Roman"/>
                <w:sz w:val="20"/>
                <w:szCs w:val="20"/>
              </w:rPr>
              <w:t xml:space="preserve">ricerca e raccolta di </w:t>
            </w:r>
            <w:r w:rsidR="00F62B20" w:rsidRPr="00470577">
              <w:rPr>
                <w:rFonts w:cs="Times New Roman"/>
                <w:sz w:val="20"/>
                <w:szCs w:val="20"/>
              </w:rPr>
              <w:t>materiale;</w:t>
            </w:r>
            <w:r w:rsidRPr="00470577">
              <w:rPr>
                <w:rFonts w:cs="Times New Roman"/>
                <w:sz w:val="20"/>
                <w:szCs w:val="20"/>
              </w:rPr>
              <w:t xml:space="preserve"> selezione e catalogazione del materiale; rielaborazione delle informazioni e delle conoscenze.</w:t>
            </w:r>
          </w:p>
          <w:p w14:paraId="55392115" w14:textId="3117BC5A" w:rsidR="00387556" w:rsidRDefault="00387556" w:rsidP="00244F7F">
            <w:pPr>
              <w:pStyle w:val="Paragrafoelenco"/>
              <w:numPr>
                <w:ilvl w:val="0"/>
                <w:numId w:val="6"/>
              </w:numPr>
              <w:pBdr>
                <w:top w:val="nil"/>
                <w:left w:val="nil"/>
                <w:bottom w:val="nil"/>
                <w:right w:val="nil"/>
                <w:between w:val="nil"/>
              </w:pBdr>
              <w:ind w:leftChars="0" w:firstLineChars="0"/>
              <w:rPr>
                <w:rFonts w:cs="Times New Roman"/>
                <w:sz w:val="20"/>
                <w:szCs w:val="20"/>
              </w:rPr>
            </w:pPr>
            <w:r w:rsidRPr="00470577">
              <w:rPr>
                <w:rFonts w:cs="Times New Roman"/>
                <w:sz w:val="20"/>
                <w:szCs w:val="20"/>
              </w:rPr>
              <w:lastRenderedPageBreak/>
              <w:t xml:space="preserve">pianificazione e realizzazione dei prodotti con revisione dei </w:t>
            </w:r>
            <w:r w:rsidR="009C680B" w:rsidRPr="00470577">
              <w:rPr>
                <w:rFonts w:cs="Times New Roman"/>
                <w:sz w:val="20"/>
                <w:szCs w:val="20"/>
              </w:rPr>
              <w:t>medesimi, correzione</w:t>
            </w:r>
            <w:r w:rsidRPr="00470577">
              <w:rPr>
                <w:rFonts w:cs="Times New Roman"/>
                <w:sz w:val="20"/>
                <w:szCs w:val="20"/>
              </w:rPr>
              <w:t>, rettifiche, integrazioni</w:t>
            </w:r>
            <w:r w:rsidR="009C680B" w:rsidRPr="00470577">
              <w:rPr>
                <w:rFonts w:cs="Times New Roman"/>
                <w:sz w:val="20"/>
                <w:szCs w:val="20"/>
              </w:rPr>
              <w:t>;</w:t>
            </w:r>
          </w:p>
          <w:p w14:paraId="077BC833" w14:textId="156BA615" w:rsidR="004847B9" w:rsidRPr="00A55FE5" w:rsidRDefault="00A55FE5" w:rsidP="00A55FE5">
            <w:pPr>
              <w:pStyle w:val="Paragrafoelenco"/>
              <w:numPr>
                <w:ilvl w:val="0"/>
                <w:numId w:val="6"/>
              </w:numPr>
              <w:pBdr>
                <w:top w:val="nil"/>
                <w:left w:val="nil"/>
                <w:bottom w:val="nil"/>
                <w:right w:val="nil"/>
                <w:between w:val="nil"/>
              </w:pBdr>
              <w:ind w:leftChars="0" w:firstLineChars="0"/>
              <w:rPr>
                <w:rFonts w:cs="Times New Roman"/>
                <w:sz w:val="20"/>
                <w:szCs w:val="20"/>
              </w:rPr>
            </w:pPr>
            <w:r w:rsidRPr="002D60C0">
              <w:rPr>
                <w:rFonts w:cs="Times New Roman"/>
                <w:sz w:val="20"/>
                <w:szCs w:val="20"/>
              </w:rPr>
              <w:t>Valutazione e autovalutazione.</w:t>
            </w:r>
          </w:p>
        </w:tc>
      </w:tr>
      <w:tr w:rsidR="004847B9" w14:paraId="7D764FD2" w14:textId="77777777" w:rsidTr="008076E7">
        <w:trPr>
          <w:trHeight w:val="146"/>
        </w:trPr>
        <w:tc>
          <w:tcPr>
            <w:tcW w:w="2812" w:type="dxa"/>
            <w:gridSpan w:val="3"/>
            <w:tcBorders>
              <w:top w:val="single" w:sz="4" w:space="0" w:color="000000"/>
              <w:left w:val="single" w:sz="4" w:space="0" w:color="000000"/>
              <w:bottom w:val="single" w:sz="4" w:space="0" w:color="000000"/>
              <w:right w:val="single" w:sz="4" w:space="0" w:color="000000"/>
            </w:tcBorders>
          </w:tcPr>
          <w:p w14:paraId="703F44B5" w14:textId="77777777" w:rsidR="004847B9" w:rsidRDefault="00C77348"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Tempi</w:t>
            </w:r>
          </w:p>
        </w:tc>
        <w:tc>
          <w:tcPr>
            <w:tcW w:w="7284" w:type="dxa"/>
            <w:gridSpan w:val="10"/>
            <w:tcBorders>
              <w:top w:val="single" w:sz="4" w:space="0" w:color="000000"/>
              <w:left w:val="single" w:sz="4" w:space="0" w:color="000000"/>
              <w:bottom w:val="single" w:sz="4" w:space="0" w:color="000000"/>
              <w:right w:val="single" w:sz="4" w:space="0" w:color="000000"/>
            </w:tcBorders>
          </w:tcPr>
          <w:p w14:paraId="463BC160" w14:textId="77777777" w:rsidR="004847B9" w:rsidRDefault="00897BC1"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sidRPr="00470577">
              <w:rPr>
                <w:rFonts w:ascii="Times New Roman" w:eastAsia="Times New Roman" w:hAnsi="Times New Roman" w:cs="Times New Roman"/>
                <w:sz w:val="20"/>
                <w:szCs w:val="20"/>
              </w:rPr>
              <w:t>Primo e secondo quadrimestre</w:t>
            </w:r>
          </w:p>
        </w:tc>
      </w:tr>
      <w:tr w:rsidR="004847B9" w14:paraId="3213B620" w14:textId="77777777" w:rsidTr="008076E7">
        <w:trPr>
          <w:trHeight w:val="146"/>
        </w:trPr>
        <w:tc>
          <w:tcPr>
            <w:tcW w:w="2812" w:type="dxa"/>
            <w:gridSpan w:val="3"/>
            <w:tcBorders>
              <w:top w:val="single" w:sz="4" w:space="0" w:color="000000"/>
              <w:left w:val="single" w:sz="4" w:space="0" w:color="000000"/>
              <w:bottom w:val="single" w:sz="4" w:space="0" w:color="000000"/>
              <w:right w:val="single" w:sz="4" w:space="0" w:color="000000"/>
            </w:tcBorders>
          </w:tcPr>
          <w:p w14:paraId="3EE12439" w14:textId="77777777" w:rsidR="004847B9" w:rsidRDefault="00C77348"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Modalità di valutazione</w:t>
            </w:r>
          </w:p>
        </w:tc>
        <w:tc>
          <w:tcPr>
            <w:tcW w:w="7284" w:type="dxa"/>
            <w:gridSpan w:val="10"/>
            <w:tcBorders>
              <w:top w:val="single" w:sz="4" w:space="0" w:color="000000"/>
              <w:left w:val="single" w:sz="4" w:space="0" w:color="000000"/>
              <w:bottom w:val="single" w:sz="4" w:space="0" w:color="000000"/>
              <w:right w:val="single" w:sz="4" w:space="0" w:color="000000"/>
            </w:tcBorders>
          </w:tcPr>
          <w:p w14:paraId="5E377F23" w14:textId="37FD3F21" w:rsidR="004847B9" w:rsidRPr="00470577" w:rsidRDefault="00C77348" w:rsidP="00C77348">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Analisi della situazione di partenza che </w:t>
            </w:r>
            <w:r w:rsidR="00F62B20" w:rsidRPr="00470577">
              <w:rPr>
                <w:rFonts w:ascii="Times New Roman" w:eastAsia="Times New Roman" w:hAnsi="Times New Roman" w:cs="Times New Roman"/>
                <w:sz w:val="20"/>
                <w:szCs w:val="20"/>
              </w:rPr>
              <w:t>giustifica l’idea</w:t>
            </w:r>
            <w:r w:rsidRPr="00470577">
              <w:rPr>
                <w:rFonts w:ascii="Times New Roman" w:eastAsia="Times New Roman" w:hAnsi="Times New Roman" w:cs="Times New Roman"/>
                <w:sz w:val="20"/>
                <w:szCs w:val="20"/>
              </w:rPr>
              <w:t xml:space="preserve"> progettuale.</w:t>
            </w:r>
          </w:p>
          <w:p w14:paraId="12155927" w14:textId="77777777" w:rsidR="004847B9" w:rsidRPr="00470577" w:rsidRDefault="00C77348" w:rsidP="00C77348">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Verifica di coerenza tra obiettivi attesi e risultati conseguiti.</w:t>
            </w:r>
          </w:p>
          <w:p w14:paraId="5809F52C" w14:textId="77777777" w:rsidR="004847B9" w:rsidRPr="00470577" w:rsidRDefault="00C77348" w:rsidP="00C77348">
            <w:pPr>
              <w:numPr>
                <w:ilvl w:val="0"/>
                <w:numId w:val="4"/>
              </w:numPr>
              <w:pBdr>
                <w:top w:val="nil"/>
                <w:left w:val="nil"/>
                <w:bottom w:val="nil"/>
                <w:right w:val="nil"/>
                <w:between w:val="nil"/>
              </w:pBdr>
              <w:spacing w:after="0" w:line="240" w:lineRule="auto"/>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Osservazione dei prodotti realizzati dagli studenti</w:t>
            </w:r>
          </w:p>
          <w:p w14:paraId="110F882E" w14:textId="77777777" w:rsidR="004847B9" w:rsidRPr="00470577" w:rsidRDefault="00C77348" w:rsidP="00C77348">
            <w:pPr>
              <w:numPr>
                <w:ilvl w:val="0"/>
                <w:numId w:val="4"/>
              </w:numPr>
              <w:pBdr>
                <w:top w:val="nil"/>
                <w:left w:val="nil"/>
                <w:bottom w:val="nil"/>
                <w:right w:val="nil"/>
                <w:between w:val="nil"/>
              </w:pBdr>
              <w:spacing w:after="0" w:line="240" w:lineRule="auto"/>
              <w:ind w:left="0" w:hanging="2"/>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Osservazione dei processi di lavoro posti in essere dagli studenti</w:t>
            </w:r>
          </w:p>
          <w:p w14:paraId="5AE2B636" w14:textId="77777777" w:rsidR="00E602C4" w:rsidRPr="00470577" w:rsidRDefault="00C77348" w:rsidP="00C77348">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Verifica di efficienza degli interventi in relazione alla qualità e alla quantità</w:t>
            </w:r>
          </w:p>
          <w:p w14:paraId="1BE81578" w14:textId="3A6B0141" w:rsidR="004847B9" w:rsidRPr="00470577" w:rsidRDefault="00E602C4" w:rsidP="00E602C4">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0"/>
                <w:szCs w:val="20"/>
              </w:rPr>
            </w:pPr>
            <w:r w:rsidRPr="00470577">
              <w:rPr>
                <w:rFonts w:ascii="Times New Roman" w:eastAsia="Times New Roman" w:hAnsi="Times New Roman" w:cs="Times New Roman"/>
                <w:sz w:val="20"/>
                <w:szCs w:val="20"/>
              </w:rPr>
              <w:t xml:space="preserve">             </w:t>
            </w:r>
            <w:r w:rsidR="00C77348" w:rsidRPr="00470577">
              <w:rPr>
                <w:rFonts w:ascii="Times New Roman" w:eastAsia="Times New Roman" w:hAnsi="Times New Roman" w:cs="Times New Roman"/>
                <w:sz w:val="20"/>
                <w:szCs w:val="20"/>
              </w:rPr>
              <w:t xml:space="preserve"> delle risorse impegnate. </w:t>
            </w:r>
          </w:p>
          <w:p w14:paraId="2396F7BC" w14:textId="77777777" w:rsidR="00395114" w:rsidRPr="00470577" w:rsidRDefault="00C77348" w:rsidP="00395114">
            <w:pPr>
              <w:pBdr>
                <w:top w:val="nil"/>
                <w:left w:val="nil"/>
                <w:bottom w:val="nil"/>
                <w:right w:val="nil"/>
                <w:between w:val="nil"/>
              </w:pBdr>
              <w:spacing w:after="0"/>
              <w:ind w:left="0" w:hanging="2"/>
              <w:rPr>
                <w:rFonts w:ascii="Times New Roman" w:eastAsia="Times New Roman" w:hAnsi="Times New Roman" w:cs="Times New Roman"/>
                <w:b/>
                <w:sz w:val="20"/>
                <w:szCs w:val="20"/>
                <w:u w:val="single"/>
              </w:rPr>
            </w:pPr>
            <w:r w:rsidRPr="00470577">
              <w:rPr>
                <w:rFonts w:ascii="Times New Roman" w:eastAsia="Times New Roman" w:hAnsi="Times New Roman" w:cs="Times New Roman"/>
                <w:b/>
                <w:sz w:val="20"/>
                <w:szCs w:val="20"/>
                <w:u w:val="single"/>
              </w:rPr>
              <w:t>Strumenti</w:t>
            </w:r>
          </w:p>
          <w:p w14:paraId="710D9B82" w14:textId="39D9C688" w:rsidR="004847B9" w:rsidRPr="00395114" w:rsidRDefault="00F62B20" w:rsidP="00395114">
            <w:pPr>
              <w:pBdr>
                <w:top w:val="nil"/>
                <w:left w:val="nil"/>
                <w:bottom w:val="nil"/>
                <w:right w:val="nil"/>
                <w:between w:val="nil"/>
              </w:pBdr>
              <w:spacing w:after="0"/>
              <w:ind w:left="0" w:hanging="2"/>
              <w:rPr>
                <w:rFonts w:ascii="Times New Roman" w:eastAsia="Times New Roman" w:hAnsi="Times New Roman" w:cs="Times New Roman"/>
                <w:b/>
                <w:color w:val="000000"/>
                <w:sz w:val="20"/>
                <w:szCs w:val="20"/>
                <w:u w:val="single"/>
              </w:rPr>
            </w:pPr>
            <w:r w:rsidRPr="00470577">
              <w:rPr>
                <w:rFonts w:ascii="Times New Roman" w:hAnsi="Times New Roman"/>
                <w:sz w:val="20"/>
                <w:szCs w:val="20"/>
              </w:rPr>
              <w:t>Per la</w:t>
            </w:r>
            <w:r w:rsidR="001A07B2" w:rsidRPr="00470577">
              <w:rPr>
                <w:rFonts w:ascii="Times New Roman" w:hAnsi="Times New Roman"/>
                <w:sz w:val="20"/>
                <w:szCs w:val="20"/>
              </w:rPr>
              <w:t xml:space="preserve"> valutazione quadrimestrale la tipologia di prova di verifica è </w:t>
            </w:r>
            <w:r w:rsidR="00C32E30" w:rsidRPr="00470577">
              <w:rPr>
                <w:rFonts w:ascii="Times New Roman" w:hAnsi="Times New Roman"/>
                <w:sz w:val="20"/>
                <w:szCs w:val="20"/>
              </w:rPr>
              <w:t>s</w:t>
            </w:r>
            <w:r w:rsidR="001A07B2" w:rsidRPr="00470577">
              <w:rPr>
                <w:rFonts w:ascii="Times New Roman" w:hAnsi="Times New Roman"/>
                <w:sz w:val="20"/>
                <w:szCs w:val="20"/>
              </w:rPr>
              <w:t xml:space="preserve">critta o </w:t>
            </w:r>
            <w:r w:rsidR="00C32E30" w:rsidRPr="00470577">
              <w:rPr>
                <w:rFonts w:ascii="Times New Roman" w:hAnsi="Times New Roman"/>
                <w:sz w:val="20"/>
                <w:szCs w:val="20"/>
              </w:rPr>
              <w:t>o</w:t>
            </w:r>
            <w:r w:rsidR="001A07B2" w:rsidRPr="00470577">
              <w:rPr>
                <w:rFonts w:ascii="Times New Roman" w:hAnsi="Times New Roman"/>
                <w:sz w:val="20"/>
                <w:szCs w:val="20"/>
              </w:rPr>
              <w:t>rale; per i criteri di valutazione relativi alle suddette prove si fa riferimento alle griglie di dipartimento</w:t>
            </w:r>
            <w:r w:rsidR="00F70440" w:rsidRPr="00470577">
              <w:rPr>
                <w:rFonts w:ascii="Times New Roman" w:hAnsi="Times New Roman"/>
                <w:sz w:val="20"/>
                <w:szCs w:val="20"/>
              </w:rPr>
              <w:t>.</w:t>
            </w:r>
          </w:p>
        </w:tc>
      </w:tr>
      <w:tr w:rsidR="004847B9" w14:paraId="12BC113A" w14:textId="77777777" w:rsidTr="008076E7">
        <w:trPr>
          <w:trHeight w:val="146"/>
        </w:trPr>
        <w:tc>
          <w:tcPr>
            <w:tcW w:w="2812" w:type="dxa"/>
            <w:gridSpan w:val="3"/>
            <w:tcBorders>
              <w:top w:val="single" w:sz="4" w:space="0" w:color="000000"/>
              <w:left w:val="single" w:sz="4" w:space="0" w:color="000000"/>
              <w:bottom w:val="single" w:sz="4" w:space="0" w:color="000000"/>
              <w:right w:val="single" w:sz="4" w:space="0" w:color="000000"/>
            </w:tcBorders>
            <w:shd w:val="clear" w:color="auto" w:fill="FBD4B4"/>
          </w:tcPr>
          <w:p w14:paraId="282FA614" w14:textId="77777777" w:rsidR="00F44DD5" w:rsidRDefault="0041736D" w:rsidP="00C77348">
            <w:pPr>
              <w:pBdr>
                <w:top w:val="nil"/>
                <w:left w:val="nil"/>
                <w:bottom w:val="nil"/>
                <w:right w:val="nil"/>
                <w:between w:val="nil"/>
              </w:pBdr>
              <w:spacing w:after="120" w:line="240" w:lineRule="auto"/>
              <w:ind w:left="0" w:hanging="2"/>
              <w:rPr>
                <w:rFonts w:ascii="Times New Roman" w:eastAsia="Times New Roman" w:hAnsi="Times New Roman" w:cs="Times New Roman"/>
                <w:b/>
                <w:sz w:val="20"/>
                <w:szCs w:val="20"/>
              </w:rPr>
            </w:pPr>
            <w:r w:rsidRPr="00F44DD5">
              <w:rPr>
                <w:rFonts w:ascii="Times New Roman" w:eastAsia="Times New Roman" w:hAnsi="Times New Roman" w:cs="Times New Roman"/>
                <w:b/>
                <w:sz w:val="20"/>
                <w:szCs w:val="20"/>
              </w:rPr>
              <w:t>DISCIPLINA:</w:t>
            </w:r>
            <w:r w:rsidR="00C77348" w:rsidRPr="00F44DD5">
              <w:rPr>
                <w:rFonts w:ascii="Times New Roman" w:eastAsia="Times New Roman" w:hAnsi="Times New Roman" w:cs="Times New Roman"/>
                <w:b/>
                <w:sz w:val="20"/>
                <w:szCs w:val="20"/>
              </w:rPr>
              <w:t xml:space="preserve"> </w:t>
            </w:r>
          </w:p>
          <w:p w14:paraId="6F86078C" w14:textId="64AEFBC4" w:rsidR="004847B9" w:rsidRDefault="00F44DD5" w:rsidP="00C77348">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0"/>
                <w:szCs w:val="20"/>
              </w:rPr>
            </w:pPr>
            <w:r w:rsidRPr="00F44DD5">
              <w:rPr>
                <w:rFonts w:ascii="Times New Roman" w:eastAsia="Times New Roman" w:hAnsi="Times New Roman" w:cs="Times New Roman"/>
                <w:b/>
                <w:sz w:val="20"/>
                <w:szCs w:val="20"/>
              </w:rPr>
              <w:t>LINGUA ITALIANA</w:t>
            </w:r>
          </w:p>
        </w:tc>
        <w:tc>
          <w:tcPr>
            <w:tcW w:w="6538" w:type="dxa"/>
            <w:gridSpan w:val="9"/>
            <w:tcBorders>
              <w:top w:val="single" w:sz="4" w:space="0" w:color="000000"/>
              <w:left w:val="single" w:sz="4" w:space="0" w:color="000000"/>
              <w:bottom w:val="single" w:sz="4" w:space="0" w:color="000000"/>
              <w:right w:val="single" w:sz="4" w:space="0" w:color="000000"/>
            </w:tcBorders>
            <w:shd w:val="clear" w:color="auto" w:fill="FBD4B4"/>
          </w:tcPr>
          <w:p w14:paraId="03DC834B" w14:textId="77777777" w:rsidR="004847B9" w:rsidRDefault="00C77348" w:rsidP="00C77348">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 di ore impegnate</w:t>
            </w:r>
          </w:p>
        </w:tc>
        <w:tc>
          <w:tcPr>
            <w:tcW w:w="746" w:type="dxa"/>
            <w:tcBorders>
              <w:top w:val="single" w:sz="4" w:space="0" w:color="000000"/>
              <w:left w:val="single" w:sz="4" w:space="0" w:color="000000"/>
              <w:bottom w:val="single" w:sz="4" w:space="0" w:color="000000"/>
              <w:right w:val="single" w:sz="4" w:space="0" w:color="000000"/>
            </w:tcBorders>
            <w:shd w:val="clear" w:color="auto" w:fill="FBD4B4"/>
          </w:tcPr>
          <w:p w14:paraId="3DA58A6B" w14:textId="77777777" w:rsidR="004847B9" w:rsidRDefault="004847B9" w:rsidP="00C77348">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4847B9" w14:paraId="2851D505" w14:textId="77777777" w:rsidTr="008F74A2">
        <w:trPr>
          <w:trHeight w:val="498"/>
        </w:trPr>
        <w:tc>
          <w:tcPr>
            <w:tcW w:w="2812" w:type="dxa"/>
            <w:gridSpan w:val="3"/>
            <w:tcBorders>
              <w:top w:val="single" w:sz="4" w:space="0" w:color="000000"/>
              <w:left w:val="single" w:sz="4" w:space="0" w:color="000000"/>
              <w:bottom w:val="single" w:sz="4" w:space="0" w:color="000000"/>
              <w:right w:val="single" w:sz="4" w:space="0" w:color="000000"/>
            </w:tcBorders>
          </w:tcPr>
          <w:p w14:paraId="53ED9631" w14:textId="426DA94A" w:rsidR="004847B9" w:rsidRDefault="00FB4E9A" w:rsidP="001B3476">
            <w:pPr>
              <w:widowControl w:val="0"/>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0"/>
                <w:szCs w:val="20"/>
              </w:rPr>
            </w:pPr>
            <w:r w:rsidRPr="00FB4E9A">
              <w:rPr>
                <w:rFonts w:ascii="Times New Roman" w:eastAsia="Times New Roman" w:hAnsi="Times New Roman" w:cs="Times New Roman"/>
                <w:color w:val="000000"/>
                <w:position w:val="0"/>
                <w:sz w:val="20"/>
                <w:szCs w:val="20"/>
                <w:u w:val="single"/>
              </w:rPr>
              <w:t>C</w:t>
            </w:r>
            <w:r w:rsidRPr="00FB4E9A">
              <w:rPr>
                <w:rFonts w:ascii="Times New Roman" w:hAnsi="Times New Roman" w:cs="Times New Roman"/>
                <w:color w:val="000000"/>
                <w:position w:val="0"/>
                <w:sz w:val="20"/>
                <w:szCs w:val="20"/>
                <w:u w:val="single"/>
              </w:rPr>
              <w:t>ompetenze</w:t>
            </w:r>
            <w:r w:rsidRPr="00FB4E9A">
              <w:rPr>
                <w:rFonts w:ascii="Times New Roman" w:hAnsi="Times New Roman" w:cs="Times New Roman"/>
                <w:color w:val="000000"/>
                <w:position w:val="0"/>
                <w:sz w:val="20"/>
                <w:szCs w:val="20"/>
              </w:rPr>
              <w:t xml:space="preserve"> da scegliere tra quelle individuate per l’UDA</w:t>
            </w:r>
          </w:p>
        </w:tc>
        <w:tc>
          <w:tcPr>
            <w:tcW w:w="7284" w:type="dxa"/>
            <w:gridSpan w:val="10"/>
            <w:tcBorders>
              <w:top w:val="single" w:sz="4" w:space="0" w:color="000000"/>
              <w:left w:val="single" w:sz="4" w:space="0" w:color="000000"/>
              <w:bottom w:val="single" w:sz="4" w:space="0" w:color="000000"/>
              <w:right w:val="single" w:sz="4" w:space="0" w:color="000000"/>
            </w:tcBorders>
          </w:tcPr>
          <w:p w14:paraId="5CA7B183" w14:textId="7A4FFCA6" w:rsidR="004847B9" w:rsidRDefault="004847B9" w:rsidP="00C7734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p>
        </w:tc>
      </w:tr>
      <w:tr w:rsidR="004847B9" w14:paraId="610A887E" w14:textId="77777777" w:rsidTr="002F4AB2">
        <w:trPr>
          <w:trHeight w:val="415"/>
        </w:trPr>
        <w:tc>
          <w:tcPr>
            <w:tcW w:w="3256" w:type="dxa"/>
            <w:gridSpan w:val="4"/>
            <w:tcBorders>
              <w:top w:val="single" w:sz="4" w:space="0" w:color="000000"/>
              <w:left w:val="single" w:sz="4" w:space="0" w:color="000000"/>
              <w:bottom w:val="single" w:sz="4" w:space="0" w:color="000000"/>
              <w:right w:val="single" w:sz="4" w:space="0" w:color="000000"/>
            </w:tcBorders>
          </w:tcPr>
          <w:p w14:paraId="6665DFE7" w14:textId="2A325820" w:rsidR="004847B9" w:rsidRDefault="008C2715"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sidRPr="008C2715">
              <w:rPr>
                <w:rFonts w:ascii="Times New Roman" w:eastAsia="Times New Roman" w:hAnsi="Times New Roman" w:cs="Times New Roman"/>
                <w:color w:val="000000"/>
                <w:sz w:val="20"/>
                <w:szCs w:val="20"/>
              </w:rPr>
              <w:t>Da scegliere tra quelle sopra elencate</w:t>
            </w:r>
          </w:p>
        </w:tc>
        <w:tc>
          <w:tcPr>
            <w:tcW w:w="3824" w:type="dxa"/>
            <w:gridSpan w:val="6"/>
            <w:tcBorders>
              <w:top w:val="single" w:sz="4" w:space="0" w:color="000000"/>
              <w:left w:val="single" w:sz="4" w:space="0" w:color="000000"/>
              <w:bottom w:val="single" w:sz="4" w:space="0" w:color="000000"/>
              <w:right w:val="single" w:sz="4" w:space="0" w:color="000000"/>
            </w:tcBorders>
            <w:shd w:val="clear" w:color="auto" w:fill="DBE5F1"/>
          </w:tcPr>
          <w:p w14:paraId="6D4B9EDF" w14:textId="77777777" w:rsidR="004847B9" w:rsidRDefault="00C77348"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CONOSCENZE</w:t>
            </w:r>
          </w:p>
        </w:tc>
        <w:tc>
          <w:tcPr>
            <w:tcW w:w="3016" w:type="dxa"/>
            <w:gridSpan w:val="3"/>
            <w:tcBorders>
              <w:top w:val="single" w:sz="4" w:space="0" w:color="000000"/>
              <w:left w:val="single" w:sz="4" w:space="0" w:color="000000"/>
              <w:bottom w:val="single" w:sz="4" w:space="0" w:color="000000"/>
              <w:right w:val="single" w:sz="4" w:space="0" w:color="000000"/>
            </w:tcBorders>
            <w:shd w:val="clear" w:color="auto" w:fill="DBE5F1"/>
          </w:tcPr>
          <w:p w14:paraId="091AB7D1" w14:textId="56D4ECCF" w:rsidR="004847B9" w:rsidRDefault="00C77348"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ABILIT</w:t>
            </w:r>
            <w:r w:rsidR="000461AD">
              <w:rPr>
                <w:rFonts w:ascii="Times New Roman" w:eastAsia="Times New Roman" w:hAnsi="Times New Roman" w:cs="Times New Roman"/>
                <w:color w:val="000000"/>
                <w:sz w:val="20"/>
                <w:szCs w:val="20"/>
              </w:rPr>
              <w:t>À</w:t>
            </w:r>
          </w:p>
        </w:tc>
      </w:tr>
      <w:tr w:rsidR="004847B9" w14:paraId="47CE4F82" w14:textId="77777777" w:rsidTr="002F4AB2">
        <w:trPr>
          <w:trHeight w:val="897"/>
        </w:trPr>
        <w:tc>
          <w:tcPr>
            <w:tcW w:w="3256" w:type="dxa"/>
            <w:gridSpan w:val="4"/>
            <w:tcBorders>
              <w:top w:val="single" w:sz="4" w:space="0" w:color="000000"/>
              <w:left w:val="single" w:sz="4" w:space="0" w:color="000000"/>
              <w:bottom w:val="single" w:sz="4" w:space="0" w:color="000000"/>
              <w:right w:val="single" w:sz="4" w:space="0" w:color="000000"/>
            </w:tcBorders>
          </w:tcPr>
          <w:p w14:paraId="6C23331F" w14:textId="77777777" w:rsidR="004847B9" w:rsidRDefault="003515D3" w:rsidP="006B3482">
            <w:pPr>
              <w:widowControl w:val="0"/>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c>
          <w:tcPr>
            <w:tcW w:w="3824" w:type="dxa"/>
            <w:gridSpan w:val="6"/>
            <w:tcBorders>
              <w:top w:val="single" w:sz="4" w:space="0" w:color="000000"/>
              <w:left w:val="single" w:sz="4" w:space="0" w:color="000000"/>
              <w:bottom w:val="single" w:sz="4" w:space="0" w:color="000000"/>
              <w:right w:val="single" w:sz="4" w:space="0" w:color="000000"/>
            </w:tcBorders>
          </w:tcPr>
          <w:p w14:paraId="1D6D14F0" w14:textId="77777777" w:rsidR="004847B9" w:rsidRDefault="004847B9" w:rsidP="00C77348">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3016" w:type="dxa"/>
            <w:gridSpan w:val="3"/>
            <w:tcBorders>
              <w:top w:val="single" w:sz="4" w:space="0" w:color="000000"/>
              <w:left w:val="single" w:sz="4" w:space="0" w:color="000000"/>
              <w:bottom w:val="single" w:sz="4" w:space="0" w:color="000000"/>
              <w:right w:val="single" w:sz="4" w:space="0" w:color="000000"/>
            </w:tcBorders>
          </w:tcPr>
          <w:p w14:paraId="7CC90B95" w14:textId="77777777" w:rsidR="004847B9" w:rsidRDefault="00C77348" w:rsidP="00C77348">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 xml:space="preserve"> </w:t>
            </w:r>
          </w:p>
        </w:tc>
      </w:tr>
      <w:tr w:rsidR="000E2D81" w14:paraId="3CF7AB2C" w14:textId="77777777" w:rsidTr="009C39A9">
        <w:trPr>
          <w:trHeight w:val="425"/>
        </w:trPr>
        <w:tc>
          <w:tcPr>
            <w:tcW w:w="2122" w:type="dxa"/>
            <w:tcBorders>
              <w:top w:val="single" w:sz="4" w:space="0" w:color="000000"/>
              <w:left w:val="single" w:sz="4" w:space="0" w:color="000000"/>
              <w:bottom w:val="single" w:sz="4" w:space="0" w:color="000000"/>
              <w:right w:val="single" w:sz="4" w:space="0" w:color="000000"/>
            </w:tcBorders>
          </w:tcPr>
          <w:p w14:paraId="50CD1C25" w14:textId="77777777" w:rsidR="000E2D81" w:rsidRDefault="000E2D81"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CONTENUTI DA SVILUPPARE</w:t>
            </w:r>
          </w:p>
        </w:tc>
        <w:tc>
          <w:tcPr>
            <w:tcW w:w="1134" w:type="dxa"/>
            <w:gridSpan w:val="3"/>
            <w:tcBorders>
              <w:top w:val="single" w:sz="4" w:space="0" w:color="000000"/>
              <w:left w:val="single" w:sz="4" w:space="0" w:color="000000"/>
              <w:bottom w:val="single" w:sz="4" w:space="0" w:color="000000"/>
              <w:right w:val="single" w:sz="4" w:space="0" w:color="000000"/>
            </w:tcBorders>
          </w:tcPr>
          <w:p w14:paraId="219B6471" w14:textId="413478A0" w:rsidR="008C2715" w:rsidRDefault="000E2D81" w:rsidP="00C77348">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w:t>
            </w:r>
            <w:r w:rsidR="00876D67">
              <w:rPr>
                <w:rFonts w:ascii="Times New Roman" w:eastAsia="Times New Roman" w:hAnsi="Times New Roman" w:cs="Times New Roman"/>
                <w:color w:val="000000"/>
                <w:sz w:val="20"/>
                <w:szCs w:val="20"/>
              </w:rPr>
              <w:t>T</w:t>
            </w:r>
            <w:r>
              <w:rPr>
                <w:rFonts w:ascii="Times New Roman" w:eastAsia="Times New Roman" w:hAnsi="Times New Roman" w:cs="Times New Roman"/>
                <w:color w:val="000000"/>
                <w:sz w:val="20"/>
                <w:szCs w:val="20"/>
              </w:rPr>
              <w:t>E</w:t>
            </w:r>
          </w:p>
          <w:p w14:paraId="67BDA330" w14:textId="0E2E4F0D" w:rsidR="000E2D81" w:rsidRDefault="000E2D81" w:rsidP="00C77348">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712A49EB" w14:textId="77777777" w:rsidR="000E2D81" w:rsidRPr="000461AD" w:rsidRDefault="000E2D81" w:rsidP="00C77348">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16"/>
                <w:szCs w:val="16"/>
              </w:rPr>
            </w:pPr>
            <w:r w:rsidRPr="000461AD">
              <w:rPr>
                <w:rFonts w:ascii="Times New Roman" w:eastAsia="Times New Roman" w:hAnsi="Times New Roman" w:cs="Times New Roman"/>
                <w:color w:val="000000"/>
                <w:sz w:val="16"/>
                <w:szCs w:val="16"/>
              </w:rPr>
              <w:t>(Aula-Laboratorio- Altro)</w:t>
            </w:r>
          </w:p>
        </w:tc>
        <w:tc>
          <w:tcPr>
            <w:tcW w:w="3824" w:type="dxa"/>
            <w:gridSpan w:val="6"/>
            <w:tcBorders>
              <w:top w:val="single" w:sz="4" w:space="0" w:color="000000"/>
              <w:left w:val="single" w:sz="4" w:space="0" w:color="000000"/>
              <w:bottom w:val="single" w:sz="4" w:space="0" w:color="000000"/>
              <w:right w:val="single" w:sz="4" w:space="0" w:color="000000"/>
            </w:tcBorders>
          </w:tcPr>
          <w:p w14:paraId="08074524" w14:textId="77777777" w:rsidR="000E2D81" w:rsidRDefault="000E2D81" w:rsidP="005B723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INDIVIDUAZIONE ATTIVIT</w:t>
            </w:r>
            <w:r w:rsidR="000461AD">
              <w:rPr>
                <w:rFonts w:ascii="Times New Roman" w:eastAsia="Times New Roman" w:hAnsi="Times New Roman" w:cs="Times New Roman"/>
                <w:color w:val="000000"/>
                <w:sz w:val="20"/>
                <w:szCs w:val="20"/>
              </w:rPr>
              <w:t>À</w:t>
            </w:r>
          </w:p>
          <w:p w14:paraId="19F41CE5" w14:textId="77777777" w:rsidR="005B7232" w:rsidRPr="005B7232" w:rsidRDefault="005B7232" w:rsidP="005B7232">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hAnsi="Times New Roman" w:cs="Times New Roman"/>
                <w:bCs/>
                <w:position w:val="0"/>
                <w:sz w:val="20"/>
                <w:szCs w:val="20"/>
              </w:rPr>
            </w:pPr>
            <w:r w:rsidRPr="005B7232">
              <w:rPr>
                <w:rFonts w:ascii="Times New Roman" w:hAnsi="Times New Roman" w:cs="Times New Roman"/>
                <w:bCs/>
                <w:position w:val="0"/>
                <w:sz w:val="20"/>
                <w:szCs w:val="20"/>
              </w:rPr>
              <w:t>(riferirsi alle attività del docente)</w:t>
            </w:r>
          </w:p>
          <w:p w14:paraId="28F83278" w14:textId="7059621D" w:rsidR="005B7232" w:rsidRDefault="005B7232"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p>
        </w:tc>
        <w:tc>
          <w:tcPr>
            <w:tcW w:w="3016" w:type="dxa"/>
            <w:gridSpan w:val="3"/>
            <w:tcBorders>
              <w:top w:val="single" w:sz="4" w:space="0" w:color="000000"/>
              <w:left w:val="single" w:sz="4" w:space="0" w:color="000000"/>
              <w:bottom w:val="single" w:sz="4" w:space="0" w:color="000000"/>
              <w:right w:val="single" w:sz="4" w:space="0" w:color="000000"/>
            </w:tcBorders>
          </w:tcPr>
          <w:p w14:paraId="54B4F3BE" w14:textId="0E27F15E" w:rsidR="000E2D81" w:rsidRDefault="000E2D81" w:rsidP="00C77348">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 D</w:t>
            </w:r>
            <w:r w:rsidR="005656EC">
              <w:rPr>
                <w:rFonts w:ascii="Times New Roman" w:eastAsia="Times New Roman" w:hAnsi="Times New Roman" w:cs="Times New Roman"/>
                <w:color w:val="000000"/>
                <w:sz w:val="20"/>
                <w:szCs w:val="20"/>
              </w:rPr>
              <w:t>IDATTICA</w:t>
            </w:r>
            <w:r w:rsidR="006A37D9">
              <w:rPr>
                <w:rFonts w:ascii="Times New Roman" w:eastAsia="Times New Roman" w:hAnsi="Times New Roman" w:cs="Times New Roman"/>
                <w:color w:val="000000"/>
                <w:sz w:val="20"/>
                <w:szCs w:val="20"/>
              </w:rPr>
              <w:t xml:space="preserve"> (Indicare con una X)</w:t>
            </w:r>
          </w:p>
        </w:tc>
      </w:tr>
      <w:tr w:rsidR="000E2D81" w14:paraId="0BACA775" w14:textId="77777777" w:rsidTr="009C39A9">
        <w:trPr>
          <w:trHeight w:val="1624"/>
        </w:trPr>
        <w:tc>
          <w:tcPr>
            <w:tcW w:w="2122" w:type="dxa"/>
            <w:tcBorders>
              <w:top w:val="single" w:sz="4" w:space="0" w:color="000000"/>
              <w:left w:val="single" w:sz="4" w:space="0" w:color="000000"/>
              <w:bottom w:val="single" w:sz="4" w:space="0" w:color="000000"/>
              <w:right w:val="single" w:sz="4" w:space="0" w:color="000000"/>
            </w:tcBorders>
          </w:tcPr>
          <w:p w14:paraId="49AB52DC" w14:textId="77777777" w:rsidR="000E2D81" w:rsidRDefault="000E2D81" w:rsidP="003624B9">
            <w:pPr>
              <w:widowControl w:val="0"/>
              <w:pBdr>
                <w:top w:val="nil"/>
                <w:left w:val="nil"/>
                <w:bottom w:val="nil"/>
                <w:right w:val="nil"/>
                <w:between w:val="nil"/>
              </w:pBdr>
              <w:ind w:leftChars="0" w:left="0" w:firstLineChars="0" w:firstLine="0"/>
              <w:rPr>
                <w:rFonts w:ascii="Times New Roman" w:eastAsia="Times New Roman" w:hAnsi="Times New Roman" w:cs="Times New Roman"/>
                <w:color w:val="000000"/>
                <w:sz w:val="20"/>
                <w:szCs w:val="20"/>
              </w:rPr>
            </w:pPr>
          </w:p>
          <w:p w14:paraId="046E8716" w14:textId="0936BFB3" w:rsidR="000E2D81" w:rsidRPr="00A4428B" w:rsidRDefault="000E2D81" w:rsidP="00A4428B">
            <w:pPr>
              <w:ind w:leftChars="0" w:left="0" w:firstLineChars="0" w:firstLine="0"/>
              <w:rPr>
                <w:rFonts w:ascii="Times New Roman" w:eastAsia="Times New Roman" w:hAnsi="Times New Roman" w:cs="Times New Roman"/>
                <w:sz w:val="20"/>
                <w:szCs w:val="20"/>
              </w:rPr>
            </w:pPr>
          </w:p>
        </w:tc>
        <w:tc>
          <w:tcPr>
            <w:tcW w:w="1134" w:type="dxa"/>
            <w:gridSpan w:val="3"/>
            <w:tcBorders>
              <w:top w:val="single" w:sz="4" w:space="0" w:color="000000"/>
              <w:left w:val="single" w:sz="4" w:space="0" w:color="000000"/>
              <w:bottom w:val="single" w:sz="4" w:space="0" w:color="000000"/>
              <w:right w:val="single" w:sz="4" w:space="0" w:color="000000"/>
            </w:tcBorders>
          </w:tcPr>
          <w:p w14:paraId="1F411124" w14:textId="77777777" w:rsidR="000E2D81" w:rsidRDefault="000E2D81" w:rsidP="00675B8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p w14:paraId="1E3B43C2" w14:textId="77777777" w:rsidR="000E2D81" w:rsidRDefault="000E2D81" w:rsidP="00481AD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3824" w:type="dxa"/>
            <w:gridSpan w:val="6"/>
            <w:tcBorders>
              <w:top w:val="single" w:sz="4" w:space="0" w:color="000000"/>
              <w:left w:val="single" w:sz="4" w:space="0" w:color="000000"/>
              <w:bottom w:val="single" w:sz="4" w:space="0" w:color="000000"/>
              <w:right w:val="single" w:sz="4" w:space="0" w:color="000000"/>
            </w:tcBorders>
          </w:tcPr>
          <w:p w14:paraId="291011FE" w14:textId="77777777" w:rsidR="000E2D81" w:rsidRPr="00295A6F" w:rsidRDefault="000E2D81" w:rsidP="00675B80">
            <w:pPr>
              <w:widowControl w:val="0"/>
              <w:autoSpaceDE w:val="0"/>
              <w:autoSpaceDN w:val="0"/>
              <w:adjustRightInd w:val="0"/>
              <w:ind w:left="0" w:hanging="2"/>
              <w:jc w:val="center"/>
              <w:rPr>
                <w:rFonts w:ascii="Times New Roman" w:hAnsi="Times New Roman"/>
                <w:bCs/>
                <w:sz w:val="20"/>
                <w:szCs w:val="20"/>
              </w:rPr>
            </w:pPr>
          </w:p>
        </w:tc>
        <w:tc>
          <w:tcPr>
            <w:tcW w:w="3016" w:type="dxa"/>
            <w:gridSpan w:val="3"/>
            <w:tcBorders>
              <w:top w:val="single" w:sz="4" w:space="0" w:color="000000"/>
              <w:left w:val="single" w:sz="4" w:space="0" w:color="000000"/>
              <w:bottom w:val="single" w:sz="4" w:space="0" w:color="000000"/>
              <w:right w:val="single" w:sz="4" w:space="0" w:color="000000"/>
            </w:tcBorders>
          </w:tcPr>
          <w:p w14:paraId="6FBA0333"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4E19AD7E"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4A219F4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06E74A5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721BE19D"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32AB4776"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6FE1446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300AB2CF"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257A8572" w14:textId="6F34A5A3"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685E1C8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7D78ACF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1990AF1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5E98D426"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280F9FC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688F0281" w14:textId="495714EB" w:rsidR="000E2D81"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1ACB7DFA" w14:textId="37C8CC19" w:rsidR="000E2D81" w:rsidRPr="00A4428B" w:rsidRDefault="000E2D81" w:rsidP="00A4428B">
            <w:pPr>
              <w:widowControl w:val="0"/>
              <w:autoSpaceDE w:val="0"/>
              <w:autoSpaceDN w:val="0"/>
              <w:adjustRightInd w:val="0"/>
              <w:ind w:left="0" w:hanging="2"/>
              <w:jc w:val="center"/>
              <w:rPr>
                <w:rFonts w:ascii="Times New Roman" w:hAnsi="Times New Roman"/>
                <w:bCs/>
                <w:sz w:val="20"/>
                <w:szCs w:val="20"/>
              </w:rPr>
            </w:pPr>
            <w:r w:rsidRPr="00C557B6">
              <w:rPr>
                <w:rFonts w:ascii="Times New Roman" w:hAnsi="Times New Roman"/>
                <w:bCs/>
                <w:sz w:val="20"/>
                <w:szCs w:val="20"/>
              </w:rPr>
              <w:t> </w:t>
            </w:r>
          </w:p>
        </w:tc>
      </w:tr>
      <w:tr w:rsidR="00675B80" w14:paraId="3E0431BF"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shd w:val="clear" w:color="auto" w:fill="FBD4B4"/>
          </w:tcPr>
          <w:p w14:paraId="79A0D97D" w14:textId="77777777" w:rsidR="00675B80" w:rsidRDefault="0041736D"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DISCIPLINA:</w:t>
            </w:r>
            <w:r w:rsidR="00675B80">
              <w:rPr>
                <w:rFonts w:ascii="Times New Roman" w:eastAsia="Times New Roman" w:hAnsi="Times New Roman" w:cs="Times New Roman"/>
                <w:b/>
                <w:color w:val="000000"/>
                <w:sz w:val="20"/>
                <w:szCs w:val="20"/>
              </w:rPr>
              <w:t xml:space="preserve"> STORIA</w:t>
            </w:r>
          </w:p>
        </w:tc>
        <w:tc>
          <w:tcPr>
            <w:tcW w:w="7228" w:type="dxa"/>
            <w:gridSpan w:val="11"/>
            <w:tcBorders>
              <w:top w:val="single" w:sz="4" w:space="0" w:color="000000"/>
              <w:left w:val="single" w:sz="4" w:space="0" w:color="000000"/>
              <w:bottom w:val="single" w:sz="4" w:space="0" w:color="000000"/>
              <w:right w:val="single" w:sz="4" w:space="0" w:color="000000"/>
            </w:tcBorders>
            <w:shd w:val="clear" w:color="auto" w:fill="FBD4B4"/>
          </w:tcPr>
          <w:p w14:paraId="2AC49423" w14:textId="77777777" w:rsidR="00675B80" w:rsidRDefault="00675B80" w:rsidP="00675B80">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 di ore impegnate</w:t>
            </w:r>
          </w:p>
        </w:tc>
        <w:tc>
          <w:tcPr>
            <w:tcW w:w="746" w:type="dxa"/>
            <w:tcBorders>
              <w:top w:val="single" w:sz="4" w:space="0" w:color="000000"/>
              <w:left w:val="single" w:sz="4" w:space="0" w:color="000000"/>
              <w:bottom w:val="single" w:sz="4" w:space="0" w:color="000000"/>
              <w:right w:val="single" w:sz="4" w:space="0" w:color="000000"/>
            </w:tcBorders>
            <w:shd w:val="clear" w:color="auto" w:fill="FBD4B4"/>
          </w:tcPr>
          <w:p w14:paraId="5273C2C7"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675B80" w14:paraId="4F4719B1"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tcPr>
          <w:p w14:paraId="41F543FA" w14:textId="1AC62D4B" w:rsidR="00675B80" w:rsidRDefault="008C2715"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sidRPr="008C2715">
              <w:rPr>
                <w:rFonts w:ascii="Times New Roman" w:eastAsia="Times New Roman" w:hAnsi="Times New Roman" w:cs="Times New Roman"/>
                <w:color w:val="000000"/>
                <w:sz w:val="20"/>
                <w:szCs w:val="20"/>
              </w:rPr>
              <w:lastRenderedPageBreak/>
              <w:t>Competenze da scegliere tra quelle individuate per l’UDA</w:t>
            </w:r>
          </w:p>
        </w:tc>
        <w:tc>
          <w:tcPr>
            <w:tcW w:w="7974" w:type="dxa"/>
            <w:gridSpan w:val="12"/>
            <w:tcBorders>
              <w:top w:val="single" w:sz="4" w:space="0" w:color="000000"/>
              <w:left w:val="single" w:sz="4" w:space="0" w:color="000000"/>
              <w:bottom w:val="single" w:sz="4" w:space="0" w:color="000000"/>
              <w:right w:val="single" w:sz="4" w:space="0" w:color="000000"/>
            </w:tcBorders>
          </w:tcPr>
          <w:p w14:paraId="793DB49E" w14:textId="2D4AB838" w:rsidR="00675B80" w:rsidRDefault="00675B80"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675B80" w14:paraId="30DB8F39" w14:textId="77777777" w:rsidTr="008C2715">
        <w:trPr>
          <w:trHeight w:val="457"/>
        </w:trPr>
        <w:tc>
          <w:tcPr>
            <w:tcW w:w="3666" w:type="dxa"/>
            <w:gridSpan w:val="6"/>
            <w:tcBorders>
              <w:top w:val="single" w:sz="4" w:space="0" w:color="000000"/>
              <w:left w:val="single" w:sz="4" w:space="0" w:color="000000"/>
              <w:bottom w:val="single" w:sz="4" w:space="0" w:color="000000"/>
              <w:right w:val="single" w:sz="4" w:space="0" w:color="000000"/>
            </w:tcBorders>
          </w:tcPr>
          <w:p w14:paraId="75B184B9" w14:textId="505E3DBF" w:rsidR="00675B80" w:rsidRDefault="008C2715" w:rsidP="008C2715">
            <w:pPr>
              <w:widowControl w:val="0"/>
              <w:pBdr>
                <w:top w:val="nil"/>
                <w:left w:val="nil"/>
                <w:bottom w:val="nil"/>
                <w:right w:val="nil"/>
                <w:between w:val="nil"/>
              </w:pBdr>
              <w:ind w:leftChars="0" w:left="0" w:firstLineChars="0" w:firstLine="0"/>
              <w:rPr>
                <w:rFonts w:ascii="Times New Roman" w:eastAsia="Times New Roman" w:hAnsi="Times New Roman" w:cs="Times New Roman"/>
                <w:color w:val="000000"/>
                <w:sz w:val="20"/>
                <w:szCs w:val="20"/>
              </w:rPr>
            </w:pPr>
            <w:r w:rsidRPr="008C2715">
              <w:rPr>
                <w:rFonts w:ascii="Times New Roman" w:eastAsia="Times New Roman" w:hAnsi="Times New Roman" w:cs="Times New Roman"/>
                <w:color w:val="000000"/>
                <w:sz w:val="20"/>
                <w:szCs w:val="20"/>
              </w:rPr>
              <w:t>Da scegliere tra quelle sopra elencate</w:t>
            </w:r>
          </w:p>
        </w:tc>
        <w:tc>
          <w:tcPr>
            <w:tcW w:w="3557" w:type="dxa"/>
            <w:gridSpan w:val="5"/>
            <w:tcBorders>
              <w:top w:val="single" w:sz="4" w:space="0" w:color="000000"/>
              <w:left w:val="single" w:sz="4" w:space="0" w:color="000000"/>
              <w:bottom w:val="single" w:sz="4" w:space="0" w:color="000000"/>
              <w:right w:val="single" w:sz="4" w:space="0" w:color="000000"/>
            </w:tcBorders>
            <w:shd w:val="clear" w:color="auto" w:fill="DBE5F1"/>
          </w:tcPr>
          <w:p w14:paraId="363D9CDA" w14:textId="77777777" w:rsidR="00675B80" w:rsidRDefault="00675B80"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CONOSCENZE</w:t>
            </w:r>
          </w:p>
        </w:tc>
        <w:tc>
          <w:tcPr>
            <w:tcW w:w="2873" w:type="dxa"/>
            <w:gridSpan w:val="2"/>
            <w:tcBorders>
              <w:top w:val="single" w:sz="4" w:space="0" w:color="000000"/>
              <w:left w:val="single" w:sz="4" w:space="0" w:color="000000"/>
              <w:bottom w:val="single" w:sz="4" w:space="0" w:color="000000"/>
              <w:right w:val="single" w:sz="4" w:space="0" w:color="000000"/>
            </w:tcBorders>
            <w:shd w:val="clear" w:color="auto" w:fill="DBE5F1"/>
          </w:tcPr>
          <w:p w14:paraId="74B7238B" w14:textId="1A29769B" w:rsidR="00675B80" w:rsidRDefault="00675B80"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ABILIT</w:t>
            </w:r>
            <w:r w:rsidR="000461AD">
              <w:rPr>
                <w:rFonts w:ascii="Times New Roman" w:eastAsia="Times New Roman" w:hAnsi="Times New Roman" w:cs="Times New Roman"/>
                <w:color w:val="000000"/>
                <w:sz w:val="20"/>
                <w:szCs w:val="20"/>
              </w:rPr>
              <w:t>À</w:t>
            </w:r>
          </w:p>
        </w:tc>
      </w:tr>
      <w:tr w:rsidR="00675B80" w14:paraId="2ECC4B53" w14:textId="77777777" w:rsidTr="008076E7">
        <w:trPr>
          <w:trHeight w:val="457"/>
        </w:trPr>
        <w:tc>
          <w:tcPr>
            <w:tcW w:w="3666" w:type="dxa"/>
            <w:gridSpan w:val="6"/>
            <w:tcBorders>
              <w:top w:val="single" w:sz="4" w:space="0" w:color="000000"/>
              <w:left w:val="single" w:sz="4" w:space="0" w:color="000000"/>
              <w:bottom w:val="single" w:sz="4" w:space="0" w:color="000000"/>
              <w:right w:val="single" w:sz="4" w:space="0" w:color="000000"/>
            </w:tcBorders>
            <w:shd w:val="clear" w:color="auto" w:fill="FFFFFF"/>
          </w:tcPr>
          <w:p w14:paraId="72123DC5" w14:textId="77777777" w:rsidR="00675B80" w:rsidRDefault="00675B80" w:rsidP="005D203C">
            <w:pPr>
              <w:widowControl w:val="0"/>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0"/>
                <w:szCs w:val="20"/>
              </w:rPr>
            </w:pPr>
          </w:p>
        </w:tc>
        <w:tc>
          <w:tcPr>
            <w:tcW w:w="3557" w:type="dxa"/>
            <w:gridSpan w:val="5"/>
            <w:tcBorders>
              <w:top w:val="single" w:sz="4" w:space="0" w:color="000000"/>
              <w:left w:val="single" w:sz="4" w:space="0" w:color="000000"/>
              <w:bottom w:val="single" w:sz="4" w:space="0" w:color="000000"/>
              <w:right w:val="single" w:sz="4" w:space="0" w:color="000000"/>
            </w:tcBorders>
            <w:shd w:val="clear" w:color="auto" w:fill="FFFFFF"/>
          </w:tcPr>
          <w:p w14:paraId="40D89405" w14:textId="77777777" w:rsidR="00675B80" w:rsidRDefault="00675B80" w:rsidP="005D203C">
            <w:pPr>
              <w:widowControl w:val="0"/>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0"/>
                <w:szCs w:val="20"/>
              </w:rPr>
            </w:pPr>
          </w:p>
        </w:tc>
        <w:tc>
          <w:tcPr>
            <w:tcW w:w="28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FB35B8F" w14:textId="77777777" w:rsidR="00675B80" w:rsidRDefault="00675B80" w:rsidP="00675B8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r>
      <w:tr w:rsidR="000E2D81" w14:paraId="7EAA1C85"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6E7288D7"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CONTENUTI DA SVILUPPARE</w:t>
            </w:r>
          </w:p>
        </w:tc>
        <w:tc>
          <w:tcPr>
            <w:tcW w:w="1544" w:type="dxa"/>
            <w:gridSpan w:val="5"/>
            <w:tcBorders>
              <w:top w:val="single" w:sz="4" w:space="0" w:color="000000"/>
              <w:left w:val="single" w:sz="4" w:space="0" w:color="000000"/>
              <w:bottom w:val="single" w:sz="4" w:space="0" w:color="000000"/>
              <w:right w:val="single" w:sz="4" w:space="0" w:color="000000"/>
            </w:tcBorders>
            <w:shd w:val="clear" w:color="auto" w:fill="FFFFFF"/>
          </w:tcPr>
          <w:p w14:paraId="7F8CDF91" w14:textId="77777777" w:rsidR="008C2715"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w:t>
            </w:r>
          </w:p>
          <w:p w14:paraId="3AF88A34" w14:textId="0C60FB14"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6BDACE85" w14:textId="77777777"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Pr="000461AD">
              <w:rPr>
                <w:rFonts w:ascii="Times New Roman" w:eastAsia="Times New Roman" w:hAnsi="Times New Roman" w:cs="Times New Roman"/>
                <w:color w:val="000000"/>
                <w:sz w:val="16"/>
                <w:szCs w:val="16"/>
              </w:rPr>
              <w:t>Aula-Laboratorio- Altro)</w:t>
            </w:r>
          </w:p>
        </w:tc>
        <w:tc>
          <w:tcPr>
            <w:tcW w:w="3557" w:type="dxa"/>
            <w:gridSpan w:val="5"/>
            <w:tcBorders>
              <w:top w:val="single" w:sz="4" w:space="0" w:color="000000"/>
              <w:left w:val="single" w:sz="4" w:space="0" w:color="000000"/>
              <w:bottom w:val="single" w:sz="4" w:space="0" w:color="000000"/>
              <w:right w:val="single" w:sz="4" w:space="0" w:color="000000"/>
            </w:tcBorders>
            <w:shd w:val="clear" w:color="auto" w:fill="FFFFFF"/>
          </w:tcPr>
          <w:p w14:paraId="0F385318" w14:textId="77777777" w:rsidR="000E2D81" w:rsidRDefault="000E2D81" w:rsidP="00821CE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INDIVIDUAZIONE ATTIVIT</w:t>
            </w:r>
            <w:r w:rsidR="000461AD">
              <w:rPr>
                <w:rFonts w:ascii="Times New Roman" w:eastAsia="Times New Roman" w:hAnsi="Times New Roman" w:cs="Times New Roman"/>
                <w:color w:val="000000"/>
                <w:sz w:val="20"/>
                <w:szCs w:val="20"/>
              </w:rPr>
              <w:t>À</w:t>
            </w:r>
          </w:p>
          <w:p w14:paraId="2AEA95A4" w14:textId="77777777" w:rsidR="005B7232" w:rsidRPr="005B7232" w:rsidRDefault="005B7232" w:rsidP="005B7232">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hAnsi="Times New Roman" w:cs="Times New Roman"/>
                <w:bCs/>
                <w:position w:val="0"/>
                <w:sz w:val="20"/>
                <w:szCs w:val="20"/>
              </w:rPr>
            </w:pPr>
            <w:r w:rsidRPr="005B7232">
              <w:rPr>
                <w:rFonts w:ascii="Times New Roman" w:hAnsi="Times New Roman" w:cs="Times New Roman"/>
                <w:bCs/>
                <w:position w:val="0"/>
                <w:sz w:val="20"/>
                <w:szCs w:val="20"/>
              </w:rPr>
              <w:t>(riferirsi alle attività del docente)</w:t>
            </w:r>
          </w:p>
          <w:p w14:paraId="7ECA1DEA" w14:textId="77777777" w:rsidR="005B7232" w:rsidRDefault="005B7232" w:rsidP="00821CE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p>
          <w:p w14:paraId="4272A97A" w14:textId="7EE35ABD" w:rsidR="00821CE2" w:rsidRDefault="00821CE2" w:rsidP="00821CE2">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eastAsia="Times New Roman" w:hAnsi="Times New Roman" w:cs="Times New Roman"/>
                <w:color w:val="000000"/>
                <w:sz w:val="20"/>
                <w:szCs w:val="20"/>
              </w:rPr>
            </w:pPr>
          </w:p>
        </w:tc>
        <w:tc>
          <w:tcPr>
            <w:tcW w:w="28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3DC8A15" w14:textId="51C3599F"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 D</w:t>
            </w:r>
            <w:r w:rsidR="006A37D9">
              <w:rPr>
                <w:rFonts w:ascii="Times New Roman" w:eastAsia="Times New Roman" w:hAnsi="Times New Roman" w:cs="Times New Roman"/>
                <w:color w:val="000000"/>
                <w:sz w:val="20"/>
                <w:szCs w:val="20"/>
              </w:rPr>
              <w:t>IDATTICA (Indicare con una X)</w:t>
            </w:r>
          </w:p>
        </w:tc>
      </w:tr>
      <w:tr w:rsidR="000E2D81" w14:paraId="0E8D34E5"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5F1512CD" w14:textId="77777777" w:rsidR="000E2D81" w:rsidRDefault="000E2D81" w:rsidP="005D203C">
            <w:pPr>
              <w:widowControl w:val="0"/>
              <w:pBdr>
                <w:top w:val="nil"/>
                <w:left w:val="nil"/>
                <w:bottom w:val="nil"/>
                <w:right w:val="nil"/>
                <w:between w:val="nil"/>
              </w:pBdr>
              <w:ind w:leftChars="0" w:left="0" w:firstLineChars="0" w:firstLine="0"/>
              <w:rPr>
                <w:rFonts w:ascii="Times New Roman" w:eastAsia="Times New Roman" w:hAnsi="Times New Roman" w:cs="Times New Roman"/>
                <w:color w:val="000000"/>
                <w:sz w:val="20"/>
                <w:szCs w:val="20"/>
              </w:rPr>
            </w:pPr>
          </w:p>
          <w:p w14:paraId="467F1F4F"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p>
        </w:tc>
        <w:tc>
          <w:tcPr>
            <w:tcW w:w="1544" w:type="dxa"/>
            <w:gridSpan w:val="5"/>
            <w:tcBorders>
              <w:top w:val="single" w:sz="4" w:space="0" w:color="000000"/>
              <w:left w:val="single" w:sz="4" w:space="0" w:color="000000"/>
              <w:bottom w:val="single" w:sz="4" w:space="0" w:color="000000"/>
              <w:right w:val="single" w:sz="4" w:space="0" w:color="000000"/>
            </w:tcBorders>
            <w:shd w:val="clear" w:color="auto" w:fill="FFFFFF"/>
          </w:tcPr>
          <w:p w14:paraId="15E0F590" w14:textId="77777777" w:rsidR="000E2D81" w:rsidRDefault="000E2D81" w:rsidP="00481AD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p w14:paraId="7239634F" w14:textId="77777777" w:rsidR="000E2D81" w:rsidRDefault="000E2D81" w:rsidP="00481AD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3557" w:type="dxa"/>
            <w:gridSpan w:val="5"/>
            <w:tcBorders>
              <w:top w:val="single" w:sz="4" w:space="0" w:color="000000"/>
              <w:left w:val="single" w:sz="4" w:space="0" w:color="000000"/>
              <w:bottom w:val="single" w:sz="4" w:space="0" w:color="000000"/>
              <w:right w:val="single" w:sz="4" w:space="0" w:color="000000"/>
            </w:tcBorders>
            <w:shd w:val="clear" w:color="auto" w:fill="FFFFFF"/>
          </w:tcPr>
          <w:p w14:paraId="0DA042C6" w14:textId="77777777" w:rsidR="000E2D81" w:rsidRPr="00295A6F" w:rsidRDefault="000E2D81" w:rsidP="00675B80">
            <w:pPr>
              <w:widowControl w:val="0"/>
              <w:autoSpaceDE w:val="0"/>
              <w:autoSpaceDN w:val="0"/>
              <w:adjustRightInd w:val="0"/>
              <w:ind w:left="0" w:hanging="2"/>
              <w:jc w:val="center"/>
              <w:rPr>
                <w:rFonts w:ascii="Times New Roman" w:hAnsi="Times New Roman"/>
                <w:bCs/>
                <w:sz w:val="20"/>
                <w:szCs w:val="20"/>
              </w:rPr>
            </w:pPr>
          </w:p>
        </w:tc>
        <w:tc>
          <w:tcPr>
            <w:tcW w:w="28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1C9DACFA"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6801AA9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22F95BE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5347CE50"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04C2B6A5"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3CE59AC7"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4F6F9F0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0834CE7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6CE1C641" w14:textId="4E5208E5"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2C7FA4B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37DE2EE2"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61B9755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22D81B6C"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57A0BF45"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4CD6AD61" w14:textId="77777777" w:rsidR="006A37D9"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582E5F53" w14:textId="77777777" w:rsidR="000E2D81" w:rsidRPr="00C557B6" w:rsidRDefault="000E2D81" w:rsidP="00675B80">
            <w:pPr>
              <w:widowControl w:val="0"/>
              <w:autoSpaceDE w:val="0"/>
              <w:autoSpaceDN w:val="0"/>
              <w:adjustRightInd w:val="0"/>
              <w:ind w:left="0" w:hanging="2"/>
              <w:jc w:val="center"/>
              <w:rPr>
                <w:rFonts w:ascii="Times New Roman" w:hAnsi="Times New Roman"/>
                <w:bCs/>
                <w:sz w:val="20"/>
                <w:szCs w:val="20"/>
              </w:rPr>
            </w:pPr>
          </w:p>
          <w:p w14:paraId="060BD23D" w14:textId="77777777" w:rsidR="000E2D81" w:rsidRDefault="000E2D81" w:rsidP="00481AD0">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r w:rsidR="00675B80" w14:paraId="692DD7BB" w14:textId="77777777" w:rsidTr="008076E7">
        <w:trPr>
          <w:trHeight w:val="457"/>
        </w:trPr>
        <w:tc>
          <w:tcPr>
            <w:tcW w:w="2670" w:type="dxa"/>
            <w:gridSpan w:val="2"/>
            <w:tcBorders>
              <w:top w:val="single" w:sz="4" w:space="0" w:color="000000"/>
              <w:left w:val="single" w:sz="4" w:space="0" w:color="000000"/>
              <w:bottom w:val="single" w:sz="4" w:space="0" w:color="000000"/>
              <w:right w:val="single" w:sz="4" w:space="0" w:color="000000"/>
            </w:tcBorders>
            <w:shd w:val="clear" w:color="auto" w:fill="FBD4B4"/>
          </w:tcPr>
          <w:p w14:paraId="5A32FAA6" w14:textId="0CD6AC42" w:rsidR="00675B80" w:rsidRDefault="00BC5E49" w:rsidP="00675B80">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DISCIPLINA: DIRITTO</w:t>
            </w:r>
            <w:r w:rsidR="00675B80">
              <w:rPr>
                <w:rFonts w:ascii="Times New Roman" w:eastAsia="Times New Roman" w:hAnsi="Times New Roman" w:cs="Times New Roman"/>
                <w:b/>
                <w:color w:val="000000"/>
                <w:sz w:val="20"/>
                <w:szCs w:val="20"/>
              </w:rPr>
              <w:t xml:space="preserve"> E</w:t>
            </w:r>
            <w:r w:rsidR="00B90163">
              <w:rPr>
                <w:rFonts w:ascii="Times New Roman" w:eastAsia="Times New Roman" w:hAnsi="Times New Roman" w:cs="Times New Roman"/>
                <w:b/>
                <w:color w:val="000000"/>
                <w:sz w:val="20"/>
                <w:szCs w:val="20"/>
              </w:rPr>
              <w:t xml:space="preserve"> </w:t>
            </w:r>
            <w:r w:rsidR="005255EB">
              <w:rPr>
                <w:rFonts w:ascii="Times New Roman" w:eastAsia="Times New Roman" w:hAnsi="Times New Roman" w:cs="Times New Roman"/>
                <w:b/>
                <w:color w:val="000000"/>
                <w:sz w:val="20"/>
                <w:szCs w:val="20"/>
              </w:rPr>
              <w:t>TECNICHE AMMINISTRATIVE</w:t>
            </w:r>
          </w:p>
          <w:p w14:paraId="70C69AC1"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c>
          <w:tcPr>
            <w:tcW w:w="6680" w:type="dxa"/>
            <w:gridSpan w:val="10"/>
            <w:tcBorders>
              <w:top w:val="single" w:sz="4" w:space="0" w:color="000000"/>
              <w:left w:val="single" w:sz="4" w:space="0" w:color="000000"/>
              <w:bottom w:val="single" w:sz="4" w:space="0" w:color="000000"/>
              <w:right w:val="single" w:sz="4" w:space="0" w:color="000000"/>
            </w:tcBorders>
            <w:shd w:val="clear" w:color="auto" w:fill="FBD4B4"/>
          </w:tcPr>
          <w:p w14:paraId="0E2BBFE6" w14:textId="77777777" w:rsidR="00675B80" w:rsidRDefault="00675B80" w:rsidP="00675B80">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 di ore impegnate </w:t>
            </w:r>
          </w:p>
        </w:tc>
        <w:tc>
          <w:tcPr>
            <w:tcW w:w="746" w:type="dxa"/>
            <w:tcBorders>
              <w:top w:val="single" w:sz="4" w:space="0" w:color="000000"/>
              <w:left w:val="single" w:sz="4" w:space="0" w:color="000000"/>
              <w:bottom w:val="single" w:sz="4" w:space="0" w:color="000000"/>
              <w:right w:val="single" w:sz="4" w:space="0" w:color="000000"/>
            </w:tcBorders>
            <w:shd w:val="clear" w:color="auto" w:fill="FBD4B4"/>
          </w:tcPr>
          <w:p w14:paraId="3F6D8FAE"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675B80" w14:paraId="13BCFD5A"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1EBA12C1" w14:textId="7E2C4A5E" w:rsidR="00675B80" w:rsidRDefault="00B90163"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sidRPr="008C2715">
              <w:rPr>
                <w:rFonts w:ascii="Times New Roman" w:eastAsia="Times New Roman" w:hAnsi="Times New Roman" w:cs="Times New Roman"/>
                <w:color w:val="000000"/>
                <w:sz w:val="20"/>
                <w:szCs w:val="20"/>
              </w:rPr>
              <w:t>Competenze da scegliere tra quelle individuate per l’UDA</w:t>
            </w:r>
          </w:p>
        </w:tc>
        <w:tc>
          <w:tcPr>
            <w:tcW w:w="7974" w:type="dxa"/>
            <w:gridSpan w:val="12"/>
            <w:tcBorders>
              <w:top w:val="single" w:sz="4" w:space="0" w:color="000000"/>
              <w:left w:val="single" w:sz="4" w:space="0" w:color="000000"/>
              <w:bottom w:val="single" w:sz="4" w:space="0" w:color="000000"/>
              <w:right w:val="single" w:sz="4" w:space="0" w:color="000000"/>
            </w:tcBorders>
            <w:shd w:val="clear" w:color="auto" w:fill="FFFFFF"/>
          </w:tcPr>
          <w:p w14:paraId="636E2637" w14:textId="47979FD8" w:rsidR="00675B80" w:rsidRDefault="00675B80"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675B80" w14:paraId="328B9702" w14:textId="77777777" w:rsidTr="00B90163">
        <w:trPr>
          <w:trHeight w:val="457"/>
        </w:trPr>
        <w:tc>
          <w:tcPr>
            <w:tcW w:w="3539" w:type="dxa"/>
            <w:gridSpan w:val="5"/>
            <w:tcBorders>
              <w:top w:val="single" w:sz="4" w:space="0" w:color="000000"/>
              <w:left w:val="single" w:sz="4" w:space="0" w:color="000000"/>
              <w:bottom w:val="single" w:sz="4" w:space="0" w:color="000000"/>
              <w:right w:val="single" w:sz="4" w:space="0" w:color="000000"/>
            </w:tcBorders>
          </w:tcPr>
          <w:p w14:paraId="5450125A" w14:textId="4DFE2741" w:rsidR="00675B80" w:rsidRDefault="00B90163"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sidRPr="008C2715">
              <w:rPr>
                <w:rFonts w:ascii="Times New Roman" w:eastAsia="Times New Roman" w:hAnsi="Times New Roman" w:cs="Times New Roman"/>
                <w:color w:val="000000"/>
                <w:sz w:val="20"/>
                <w:szCs w:val="20"/>
              </w:rPr>
              <w:t>Da scegliere tra quelle sopra elencate</w:t>
            </w:r>
          </w:p>
        </w:tc>
        <w:tc>
          <w:tcPr>
            <w:tcW w:w="3115" w:type="dxa"/>
            <w:gridSpan w:val="3"/>
            <w:tcBorders>
              <w:top w:val="single" w:sz="4" w:space="0" w:color="000000"/>
              <w:left w:val="single" w:sz="4" w:space="0" w:color="000000"/>
              <w:bottom w:val="single" w:sz="4" w:space="0" w:color="000000"/>
              <w:right w:val="single" w:sz="4" w:space="0" w:color="000000"/>
            </w:tcBorders>
            <w:shd w:val="clear" w:color="auto" w:fill="C6D9F1"/>
          </w:tcPr>
          <w:p w14:paraId="1EDCEA6D" w14:textId="77777777" w:rsidR="00675B80" w:rsidRDefault="00675B80"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CONOSCENZE</w:t>
            </w:r>
          </w:p>
        </w:tc>
        <w:tc>
          <w:tcPr>
            <w:tcW w:w="3442" w:type="dxa"/>
            <w:gridSpan w:val="5"/>
            <w:tcBorders>
              <w:top w:val="single" w:sz="4" w:space="0" w:color="000000"/>
              <w:left w:val="single" w:sz="4" w:space="0" w:color="000000"/>
              <w:bottom w:val="single" w:sz="4" w:space="0" w:color="000000"/>
              <w:right w:val="single" w:sz="4" w:space="0" w:color="000000"/>
            </w:tcBorders>
            <w:shd w:val="clear" w:color="auto" w:fill="C6D9F1"/>
          </w:tcPr>
          <w:p w14:paraId="1C1A285F" w14:textId="313FCD15" w:rsidR="00675B80" w:rsidRDefault="00675B80"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ABILIT</w:t>
            </w:r>
            <w:r w:rsidR="00821CE2">
              <w:rPr>
                <w:rFonts w:ascii="Times New Roman" w:eastAsia="Times New Roman" w:hAnsi="Times New Roman" w:cs="Times New Roman"/>
                <w:color w:val="000000"/>
                <w:sz w:val="20"/>
                <w:szCs w:val="20"/>
              </w:rPr>
              <w:t>À</w:t>
            </w:r>
          </w:p>
        </w:tc>
      </w:tr>
      <w:tr w:rsidR="00675B80" w14:paraId="6AEF0FE5" w14:textId="77777777" w:rsidTr="00B90163">
        <w:trPr>
          <w:trHeight w:val="457"/>
        </w:trPr>
        <w:tc>
          <w:tcPr>
            <w:tcW w:w="3539" w:type="dxa"/>
            <w:gridSpan w:val="5"/>
            <w:tcBorders>
              <w:top w:val="single" w:sz="4" w:space="0" w:color="000000"/>
              <w:left w:val="single" w:sz="4" w:space="0" w:color="000000"/>
              <w:bottom w:val="single" w:sz="4" w:space="0" w:color="000000"/>
              <w:right w:val="single" w:sz="4" w:space="0" w:color="000000"/>
            </w:tcBorders>
            <w:shd w:val="clear" w:color="auto" w:fill="FFFFFF"/>
          </w:tcPr>
          <w:p w14:paraId="302D010B" w14:textId="77777777" w:rsidR="00675B80" w:rsidRDefault="00675B80" w:rsidP="002C39D5">
            <w:pPr>
              <w:widowControl w:val="0"/>
              <w:spacing w:before="240"/>
              <w:ind w:left="0" w:hanging="2"/>
              <w:rPr>
                <w:rFonts w:ascii="Times New Roman" w:eastAsia="Times New Roman" w:hAnsi="Times New Roman" w:cs="Times New Roman"/>
              </w:rPr>
            </w:pPr>
          </w:p>
        </w:tc>
        <w:tc>
          <w:tcPr>
            <w:tcW w:w="31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498DCA41" w14:textId="77777777" w:rsidR="00675B80" w:rsidRDefault="00675B80" w:rsidP="00675B80">
            <w:pPr>
              <w:widowControl w:val="0"/>
              <w:spacing w:before="240"/>
              <w:ind w:left="0" w:hanging="2"/>
              <w:rPr>
                <w:rFonts w:ascii="Times New Roman" w:eastAsia="Times New Roman" w:hAnsi="Times New Roman" w:cs="Times New Roman"/>
              </w:rPr>
            </w:pPr>
          </w:p>
          <w:p w14:paraId="5F94EF7C" w14:textId="77777777" w:rsidR="00D55BF6" w:rsidRDefault="00D55BF6" w:rsidP="00675B80">
            <w:pPr>
              <w:widowControl w:val="0"/>
              <w:spacing w:before="240"/>
              <w:ind w:left="0" w:hanging="2"/>
              <w:rPr>
                <w:rFonts w:ascii="Times New Roman" w:eastAsia="Times New Roman" w:hAnsi="Times New Roman" w:cs="Times New Roman"/>
              </w:rPr>
            </w:pPr>
          </w:p>
          <w:p w14:paraId="6FB45A03" w14:textId="77777777" w:rsidR="00675B80" w:rsidRDefault="00675B80" w:rsidP="002C39D5">
            <w:pPr>
              <w:widowControl w:val="0"/>
              <w:spacing w:before="240"/>
              <w:ind w:left="0" w:hanging="2"/>
              <w:rPr>
                <w:rFonts w:ascii="Times New Roman" w:eastAsia="Times New Roman" w:hAnsi="Times New Roman" w:cs="Times New Roman"/>
              </w:rPr>
            </w:pPr>
          </w:p>
        </w:tc>
        <w:tc>
          <w:tcPr>
            <w:tcW w:w="34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4EE097E" w14:textId="77777777" w:rsidR="00675B80" w:rsidRDefault="00675B80" w:rsidP="00675B80">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p>
        </w:tc>
      </w:tr>
      <w:tr w:rsidR="000E2D81" w14:paraId="6ED55406"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7041BE66"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CONTENUTI DA SVILUPPARE</w:t>
            </w: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FFFFFF"/>
          </w:tcPr>
          <w:p w14:paraId="5DF25AC6" w14:textId="77777777" w:rsidR="00B90163"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w:t>
            </w:r>
          </w:p>
          <w:p w14:paraId="253232C9" w14:textId="48E395B0"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11D319DF" w14:textId="77777777" w:rsidR="000E2D81" w:rsidRPr="00821CE2"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16"/>
                <w:szCs w:val="16"/>
              </w:rPr>
            </w:pPr>
            <w:r w:rsidRPr="00821CE2">
              <w:rPr>
                <w:rFonts w:ascii="Times New Roman" w:eastAsia="Times New Roman" w:hAnsi="Times New Roman" w:cs="Times New Roman"/>
                <w:color w:val="000000"/>
                <w:sz w:val="16"/>
                <w:szCs w:val="16"/>
              </w:rPr>
              <w:t>(Aula-Laboratorio- Altro)</w:t>
            </w:r>
          </w:p>
        </w:tc>
        <w:tc>
          <w:tcPr>
            <w:tcW w:w="31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763507C8" w14:textId="77777777" w:rsidR="000E2D81" w:rsidRDefault="00821CE2" w:rsidP="005B7232">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0E2D81">
              <w:rPr>
                <w:rFonts w:ascii="Times New Roman" w:eastAsia="Times New Roman" w:hAnsi="Times New Roman" w:cs="Times New Roman"/>
                <w:color w:val="000000"/>
                <w:sz w:val="20"/>
                <w:szCs w:val="20"/>
              </w:rPr>
              <w:t>INDIVIDUAZIONE ATTIVIT</w:t>
            </w:r>
            <w:r>
              <w:rPr>
                <w:rFonts w:ascii="Times New Roman" w:eastAsia="Times New Roman" w:hAnsi="Times New Roman" w:cs="Times New Roman"/>
                <w:color w:val="000000"/>
                <w:sz w:val="20"/>
                <w:szCs w:val="20"/>
              </w:rPr>
              <w:t>À</w:t>
            </w:r>
          </w:p>
          <w:p w14:paraId="42299DE4" w14:textId="5BAEED10" w:rsidR="005B7232" w:rsidRPr="005B7232" w:rsidRDefault="005B7232" w:rsidP="005B7232">
            <w:pPr>
              <w:widowControl w:val="0"/>
              <w:suppressAutoHyphens w:val="0"/>
              <w:autoSpaceDE w:val="0"/>
              <w:autoSpaceDN w:val="0"/>
              <w:adjustRightInd w:val="0"/>
              <w:spacing w:after="0"/>
              <w:ind w:leftChars="0" w:left="0" w:firstLineChars="0" w:firstLine="0"/>
              <w:textDirection w:val="lrTb"/>
              <w:textAlignment w:val="auto"/>
              <w:outlineLvl w:val="9"/>
              <w:rPr>
                <w:rFonts w:ascii="Times New Roman" w:hAnsi="Times New Roman" w:cs="Times New Roman"/>
                <w:bCs/>
                <w:position w:val="0"/>
                <w:sz w:val="20"/>
                <w:szCs w:val="20"/>
              </w:rPr>
            </w:pPr>
            <w:r>
              <w:rPr>
                <w:rFonts w:ascii="Times New Roman" w:hAnsi="Times New Roman" w:cs="Times New Roman"/>
                <w:bCs/>
                <w:position w:val="0"/>
                <w:sz w:val="20"/>
                <w:szCs w:val="20"/>
              </w:rPr>
              <w:t xml:space="preserve">     </w:t>
            </w:r>
            <w:r w:rsidRPr="005B7232">
              <w:rPr>
                <w:rFonts w:ascii="Times New Roman" w:hAnsi="Times New Roman" w:cs="Times New Roman"/>
                <w:bCs/>
                <w:position w:val="0"/>
                <w:sz w:val="20"/>
                <w:szCs w:val="20"/>
              </w:rPr>
              <w:t>(riferirsi alle attività del docente)</w:t>
            </w:r>
          </w:p>
          <w:p w14:paraId="5279B4BA" w14:textId="05C101B9" w:rsidR="005B7232" w:rsidRDefault="005B7232" w:rsidP="002C39D5">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34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8A05604" w14:textId="77777777" w:rsidR="006A37D9" w:rsidRDefault="000E2D81" w:rsidP="008B299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w:t>
            </w:r>
            <w:r w:rsidR="006A37D9">
              <w:rPr>
                <w:rFonts w:ascii="Times New Roman" w:eastAsia="Times New Roman" w:hAnsi="Times New Roman" w:cs="Times New Roman"/>
                <w:color w:val="000000"/>
                <w:sz w:val="20"/>
                <w:szCs w:val="20"/>
              </w:rPr>
              <w:t xml:space="preserve"> DIDATTICA</w:t>
            </w:r>
          </w:p>
          <w:p w14:paraId="22173191" w14:textId="7A10AC0B" w:rsidR="000E2D81" w:rsidRDefault="006A37D9" w:rsidP="008B299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(Indicare con una X)   </w:t>
            </w:r>
          </w:p>
        </w:tc>
      </w:tr>
      <w:tr w:rsidR="000E2D81" w14:paraId="55D31F3B"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09056DE8" w14:textId="77777777" w:rsidR="000E2D81" w:rsidRDefault="000E2D81" w:rsidP="00675B80">
            <w:pPr>
              <w:widowControl w:val="0"/>
              <w:spacing w:before="240"/>
              <w:ind w:left="0" w:hanging="2"/>
              <w:rPr>
                <w:rFonts w:ascii="Times New Roman" w:eastAsia="Times New Roman" w:hAnsi="Times New Roman" w:cs="Times New Roman"/>
              </w:rPr>
            </w:pPr>
          </w:p>
          <w:p w14:paraId="30561D59" w14:textId="77777777" w:rsidR="000E2D81" w:rsidRDefault="000E2D81" w:rsidP="00675B80">
            <w:pPr>
              <w:widowControl w:val="0"/>
              <w:pBdr>
                <w:top w:val="nil"/>
                <w:left w:val="nil"/>
                <w:bottom w:val="nil"/>
                <w:right w:val="nil"/>
                <w:between w:val="nil"/>
              </w:pBdr>
              <w:ind w:left="0" w:hanging="2"/>
              <w:rPr>
                <w:rFonts w:ascii="Times New Roman" w:eastAsia="Times New Roman" w:hAnsi="Times New Roman" w:cs="Times New Roman"/>
              </w:rPr>
            </w:pP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FFFFFF"/>
          </w:tcPr>
          <w:p w14:paraId="72B09E6B" w14:textId="77777777" w:rsidR="000E2D81" w:rsidRDefault="000E2D81" w:rsidP="00675B80">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31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6EDC188" w14:textId="77777777" w:rsidR="000E2D81" w:rsidRDefault="000E2D81" w:rsidP="00675B80">
            <w:pPr>
              <w:widowControl w:val="0"/>
              <w:spacing w:before="240"/>
              <w:ind w:left="0" w:hanging="2"/>
              <w:jc w:val="center"/>
              <w:rPr>
                <w:rFonts w:ascii="Times New Roman" w:eastAsia="Times New Roman" w:hAnsi="Times New Roman" w:cs="Times New Roman"/>
              </w:rPr>
            </w:pPr>
          </w:p>
          <w:p w14:paraId="3A264105"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rPr>
            </w:pPr>
          </w:p>
        </w:tc>
        <w:tc>
          <w:tcPr>
            <w:tcW w:w="34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37DE413"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2FA37090"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2C221EF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340B2E6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2C00914B"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2CD2BC9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2B99DE9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48FD6315"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3BCEEBC1" w14:textId="0143E73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0C371DC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397D82B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1F0CFEF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509D80E6"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4566E27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170B43E1" w14:textId="77777777" w:rsidR="006A37D9"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689922A6" w14:textId="77777777" w:rsidR="000E2D81" w:rsidRDefault="000E2D81" w:rsidP="002C39D5">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r w:rsidR="00675B80" w14:paraId="02DF2685" w14:textId="77777777" w:rsidTr="008076E7">
        <w:trPr>
          <w:trHeight w:val="457"/>
        </w:trPr>
        <w:tc>
          <w:tcPr>
            <w:tcW w:w="2670" w:type="dxa"/>
            <w:gridSpan w:val="2"/>
            <w:tcBorders>
              <w:top w:val="single" w:sz="4" w:space="0" w:color="000000"/>
              <w:left w:val="single" w:sz="4" w:space="0" w:color="000000"/>
              <w:bottom w:val="single" w:sz="4" w:space="0" w:color="000000"/>
              <w:right w:val="single" w:sz="4" w:space="0" w:color="000000"/>
            </w:tcBorders>
            <w:shd w:val="clear" w:color="auto" w:fill="FBD4B4"/>
          </w:tcPr>
          <w:p w14:paraId="086D91F6" w14:textId="6B96054B" w:rsidR="00675B80" w:rsidRDefault="0041736D"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DISCIPLINA:</w:t>
            </w:r>
            <w:r w:rsidR="003B5A28">
              <w:rPr>
                <w:rFonts w:ascii="Times New Roman" w:eastAsia="Times New Roman" w:hAnsi="Times New Roman" w:cs="Times New Roman"/>
                <w:b/>
                <w:color w:val="000000"/>
                <w:sz w:val="20"/>
                <w:szCs w:val="20"/>
              </w:rPr>
              <w:t xml:space="preserve"> …….</w:t>
            </w:r>
          </w:p>
          <w:p w14:paraId="1F620DFA" w14:textId="6E85445C" w:rsidR="003B5A28" w:rsidRDefault="003B5A28"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sidRPr="003B5A28">
              <w:rPr>
                <w:b/>
                <w:color w:val="FF0000"/>
                <w:sz w:val="20"/>
                <w:szCs w:val="20"/>
              </w:rPr>
              <w:t>N.B. Parte del format da duplicare in base al numero delle discipline coinvolte nell’insegnamento di Ed. Civica e compilare</w:t>
            </w:r>
          </w:p>
        </w:tc>
        <w:tc>
          <w:tcPr>
            <w:tcW w:w="6680" w:type="dxa"/>
            <w:gridSpan w:val="10"/>
            <w:tcBorders>
              <w:top w:val="single" w:sz="4" w:space="0" w:color="000000"/>
              <w:left w:val="single" w:sz="4" w:space="0" w:color="000000"/>
              <w:bottom w:val="single" w:sz="4" w:space="0" w:color="000000"/>
              <w:right w:val="single" w:sz="4" w:space="0" w:color="000000"/>
            </w:tcBorders>
            <w:shd w:val="clear" w:color="auto" w:fill="FBD4B4"/>
          </w:tcPr>
          <w:p w14:paraId="0FBEE6BF" w14:textId="77777777" w:rsidR="00675B80" w:rsidRDefault="00675B80" w:rsidP="00675B80">
            <w:pPr>
              <w:pBdr>
                <w:top w:val="nil"/>
                <w:left w:val="nil"/>
                <w:bottom w:val="nil"/>
                <w:right w:val="nil"/>
                <w:between w:val="nil"/>
              </w:pBdr>
              <w:spacing w:after="120" w:line="240" w:lineRule="auto"/>
              <w:ind w:left="0" w:hanging="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 di ore impegnate</w:t>
            </w:r>
          </w:p>
        </w:tc>
        <w:tc>
          <w:tcPr>
            <w:tcW w:w="746" w:type="dxa"/>
            <w:tcBorders>
              <w:top w:val="single" w:sz="4" w:space="0" w:color="000000"/>
              <w:left w:val="single" w:sz="4" w:space="0" w:color="000000"/>
              <w:bottom w:val="single" w:sz="4" w:space="0" w:color="000000"/>
              <w:right w:val="single" w:sz="4" w:space="0" w:color="000000"/>
            </w:tcBorders>
            <w:shd w:val="clear" w:color="auto" w:fill="FBD4B4"/>
          </w:tcPr>
          <w:p w14:paraId="29A6E655" w14:textId="77777777" w:rsidR="00675B80" w:rsidRDefault="00675B80"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p>
        </w:tc>
      </w:tr>
      <w:tr w:rsidR="00675B80" w14:paraId="6C084F10" w14:textId="77777777" w:rsidTr="008076E7">
        <w:trPr>
          <w:trHeight w:val="457"/>
        </w:trPr>
        <w:tc>
          <w:tcPr>
            <w:tcW w:w="267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5D57569" w14:textId="26D304E8" w:rsidR="00675B80" w:rsidRDefault="00B90163" w:rsidP="00675B80">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0"/>
                <w:szCs w:val="20"/>
              </w:rPr>
            </w:pPr>
            <w:r w:rsidRPr="008C2715">
              <w:rPr>
                <w:rFonts w:ascii="Times New Roman" w:eastAsia="Times New Roman" w:hAnsi="Times New Roman" w:cs="Times New Roman"/>
                <w:color w:val="000000"/>
                <w:sz w:val="20"/>
                <w:szCs w:val="20"/>
              </w:rPr>
              <w:t>Competenze da scegliere tra quelle individuate per l’UDA</w:t>
            </w:r>
          </w:p>
        </w:tc>
        <w:tc>
          <w:tcPr>
            <w:tcW w:w="742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290626B9" w14:textId="7705D130" w:rsidR="00675B80" w:rsidRDefault="00675B80"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675B80" w14:paraId="1F7A48B8" w14:textId="77777777" w:rsidTr="002F4AB2">
        <w:trPr>
          <w:trHeight w:val="457"/>
        </w:trPr>
        <w:tc>
          <w:tcPr>
            <w:tcW w:w="3256" w:type="dxa"/>
            <w:gridSpan w:val="4"/>
            <w:tcBorders>
              <w:top w:val="single" w:sz="4" w:space="0" w:color="000000"/>
              <w:left w:val="single" w:sz="4" w:space="0" w:color="000000"/>
              <w:bottom w:val="single" w:sz="4" w:space="0" w:color="000000"/>
              <w:right w:val="single" w:sz="4" w:space="0" w:color="000000"/>
            </w:tcBorders>
          </w:tcPr>
          <w:p w14:paraId="15CDFA13" w14:textId="361B8814" w:rsidR="00675B80" w:rsidRDefault="00B90163"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sidRPr="008C2715">
              <w:rPr>
                <w:rFonts w:ascii="Times New Roman" w:eastAsia="Times New Roman" w:hAnsi="Times New Roman" w:cs="Times New Roman"/>
                <w:color w:val="000000"/>
                <w:sz w:val="20"/>
                <w:szCs w:val="20"/>
              </w:rPr>
              <w:t>Da scegliere tra quelle sopra elencate</w:t>
            </w:r>
          </w:p>
        </w:tc>
        <w:tc>
          <w:tcPr>
            <w:tcW w:w="3682" w:type="dxa"/>
            <w:gridSpan w:val="5"/>
            <w:tcBorders>
              <w:top w:val="single" w:sz="4" w:space="0" w:color="000000"/>
              <w:left w:val="single" w:sz="4" w:space="0" w:color="000000"/>
              <w:bottom w:val="single" w:sz="4" w:space="0" w:color="000000"/>
              <w:right w:val="single" w:sz="4" w:space="0" w:color="000000"/>
            </w:tcBorders>
            <w:shd w:val="clear" w:color="auto" w:fill="C6D9F1"/>
          </w:tcPr>
          <w:p w14:paraId="19FF55B0" w14:textId="77777777" w:rsidR="00675B80" w:rsidRDefault="00675B80"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CONOSCENZE</w:t>
            </w:r>
          </w:p>
        </w:tc>
        <w:tc>
          <w:tcPr>
            <w:tcW w:w="3158" w:type="dxa"/>
            <w:gridSpan w:val="4"/>
            <w:tcBorders>
              <w:top w:val="single" w:sz="4" w:space="0" w:color="000000"/>
              <w:left w:val="single" w:sz="4" w:space="0" w:color="000000"/>
              <w:bottom w:val="single" w:sz="4" w:space="0" w:color="000000"/>
              <w:right w:val="single" w:sz="4" w:space="0" w:color="000000"/>
            </w:tcBorders>
            <w:shd w:val="clear" w:color="auto" w:fill="C6D9F1"/>
          </w:tcPr>
          <w:p w14:paraId="73870FE9" w14:textId="08D68999" w:rsidR="00675B80" w:rsidRDefault="00675B80"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ABILIT</w:t>
            </w:r>
            <w:r w:rsidR="008B2992">
              <w:rPr>
                <w:rFonts w:ascii="Times New Roman" w:eastAsia="Times New Roman" w:hAnsi="Times New Roman" w:cs="Times New Roman"/>
                <w:color w:val="000000"/>
                <w:sz w:val="20"/>
                <w:szCs w:val="20"/>
              </w:rPr>
              <w:t>À</w:t>
            </w:r>
          </w:p>
        </w:tc>
      </w:tr>
      <w:tr w:rsidR="00675B80" w14:paraId="44BC4E01" w14:textId="77777777" w:rsidTr="002F4AB2">
        <w:trPr>
          <w:trHeight w:val="457"/>
        </w:trPr>
        <w:tc>
          <w:tcPr>
            <w:tcW w:w="3256" w:type="dxa"/>
            <w:gridSpan w:val="4"/>
            <w:tcBorders>
              <w:top w:val="single" w:sz="4" w:space="0" w:color="000000"/>
              <w:left w:val="single" w:sz="4" w:space="0" w:color="000000"/>
              <w:bottom w:val="single" w:sz="4" w:space="0" w:color="000000"/>
              <w:right w:val="single" w:sz="4" w:space="0" w:color="000000"/>
            </w:tcBorders>
            <w:shd w:val="clear" w:color="auto" w:fill="FFFFFF"/>
          </w:tcPr>
          <w:p w14:paraId="3144840D" w14:textId="77777777" w:rsidR="00675B80" w:rsidRDefault="00675B80" w:rsidP="00675B80">
            <w:pPr>
              <w:widowControl w:val="0"/>
              <w:pBdr>
                <w:top w:val="nil"/>
                <w:left w:val="nil"/>
                <w:bottom w:val="nil"/>
                <w:right w:val="nil"/>
                <w:between w:val="nil"/>
              </w:pBdr>
              <w:ind w:left="0" w:hanging="2"/>
              <w:rPr>
                <w:rFonts w:ascii="Times New Roman" w:eastAsia="Times New Roman" w:hAnsi="Times New Roman" w:cs="Times New Roman"/>
                <w:color w:val="000000"/>
                <w:sz w:val="20"/>
                <w:szCs w:val="20"/>
              </w:rPr>
            </w:pPr>
          </w:p>
        </w:tc>
        <w:tc>
          <w:tcPr>
            <w:tcW w:w="368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C8AABF5" w14:textId="77777777" w:rsidR="00675B80" w:rsidRDefault="00675B80" w:rsidP="00675B80">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0"/>
                <w:szCs w:val="20"/>
              </w:rPr>
            </w:pPr>
          </w:p>
        </w:tc>
        <w:tc>
          <w:tcPr>
            <w:tcW w:w="3158" w:type="dxa"/>
            <w:gridSpan w:val="4"/>
            <w:tcBorders>
              <w:top w:val="single" w:sz="4" w:space="0" w:color="000000"/>
              <w:left w:val="single" w:sz="4" w:space="0" w:color="000000"/>
              <w:bottom w:val="single" w:sz="4" w:space="0" w:color="000000"/>
              <w:right w:val="single" w:sz="4" w:space="0" w:color="000000"/>
            </w:tcBorders>
            <w:shd w:val="clear" w:color="auto" w:fill="FFFFFF"/>
          </w:tcPr>
          <w:p w14:paraId="5EF3A98C" w14:textId="77777777" w:rsidR="00675B80" w:rsidRDefault="00675B80" w:rsidP="00675B80">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0"/>
                <w:szCs w:val="20"/>
              </w:rPr>
            </w:pPr>
          </w:p>
        </w:tc>
      </w:tr>
      <w:tr w:rsidR="000E2D81" w14:paraId="6261F812" w14:textId="77777777" w:rsidTr="009C39A9">
        <w:trPr>
          <w:trHeight w:val="457"/>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08E7A75E" w14:textId="77777777" w:rsidR="000E2D81" w:rsidRDefault="000E2D81"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CONTENUTI DA SVILUPPARE</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FD2EC24" w14:textId="77777777" w:rsidR="00B90163"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CONTE</w:t>
            </w:r>
          </w:p>
          <w:p w14:paraId="3A0C8496" w14:textId="63FC443E" w:rsidR="000E2D81"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w:t>
            </w:r>
          </w:p>
          <w:p w14:paraId="0D473441" w14:textId="77777777" w:rsidR="000E2D81" w:rsidRPr="005E66EA" w:rsidRDefault="000E2D81" w:rsidP="00675B80">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16"/>
                <w:szCs w:val="16"/>
              </w:rPr>
            </w:pPr>
            <w:r w:rsidRPr="005E66EA">
              <w:rPr>
                <w:rFonts w:ascii="Times New Roman" w:eastAsia="Times New Roman" w:hAnsi="Times New Roman" w:cs="Times New Roman"/>
                <w:color w:val="000000"/>
                <w:sz w:val="16"/>
                <w:szCs w:val="16"/>
              </w:rPr>
              <w:t>(Aula-Laboratorio- Altro)</w:t>
            </w:r>
          </w:p>
        </w:tc>
        <w:tc>
          <w:tcPr>
            <w:tcW w:w="368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02C79B" w14:textId="597166B4" w:rsidR="000E2D81" w:rsidRDefault="000E2D81" w:rsidP="005E66EA">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INDIVIDUAZIONE ATTIVIT</w:t>
            </w:r>
            <w:r w:rsidR="005E66EA">
              <w:rPr>
                <w:rFonts w:ascii="Times New Roman" w:eastAsia="Times New Roman" w:hAnsi="Times New Roman" w:cs="Times New Roman"/>
                <w:color w:val="000000"/>
                <w:sz w:val="20"/>
                <w:szCs w:val="20"/>
              </w:rPr>
              <w:t>À</w:t>
            </w:r>
          </w:p>
          <w:p w14:paraId="0B505B7D" w14:textId="77777777" w:rsidR="005E66EA" w:rsidRPr="005E66EA" w:rsidRDefault="005E66EA" w:rsidP="005E66EA">
            <w:pPr>
              <w:widowControl w:val="0"/>
              <w:suppressAutoHyphens w:val="0"/>
              <w:autoSpaceDE w:val="0"/>
              <w:autoSpaceDN w:val="0"/>
              <w:adjustRightInd w:val="0"/>
              <w:spacing w:after="0"/>
              <w:ind w:leftChars="0" w:left="0" w:firstLineChars="0" w:firstLine="0"/>
              <w:jc w:val="center"/>
              <w:textDirection w:val="lrTb"/>
              <w:textAlignment w:val="auto"/>
              <w:outlineLvl w:val="9"/>
              <w:rPr>
                <w:rFonts w:ascii="Times New Roman" w:hAnsi="Times New Roman" w:cs="Times New Roman"/>
                <w:bCs/>
                <w:position w:val="0"/>
                <w:sz w:val="20"/>
                <w:szCs w:val="20"/>
              </w:rPr>
            </w:pPr>
            <w:r w:rsidRPr="005E66EA">
              <w:rPr>
                <w:rFonts w:ascii="Times New Roman" w:hAnsi="Times New Roman" w:cs="Times New Roman"/>
                <w:bCs/>
                <w:position w:val="0"/>
                <w:sz w:val="20"/>
                <w:szCs w:val="20"/>
              </w:rPr>
              <w:t>(riferirsi alle attività del docente)</w:t>
            </w:r>
          </w:p>
          <w:p w14:paraId="11E73DEB" w14:textId="49CD67DB" w:rsidR="005E66EA" w:rsidRDefault="005E66EA" w:rsidP="00675B80">
            <w:pPr>
              <w:widowControl w:val="0"/>
              <w:pBdr>
                <w:top w:val="nil"/>
                <w:left w:val="nil"/>
                <w:bottom w:val="nil"/>
                <w:right w:val="nil"/>
                <w:between w:val="nil"/>
              </w:pBdr>
              <w:ind w:left="0" w:hanging="2"/>
              <w:jc w:val="center"/>
              <w:rPr>
                <w:rFonts w:ascii="Times New Roman" w:eastAsia="Times New Roman" w:hAnsi="Times New Roman" w:cs="Times New Roman"/>
                <w:color w:val="000000"/>
                <w:sz w:val="20"/>
                <w:szCs w:val="20"/>
              </w:rPr>
            </w:pPr>
          </w:p>
        </w:tc>
        <w:tc>
          <w:tcPr>
            <w:tcW w:w="3158" w:type="dxa"/>
            <w:gridSpan w:val="4"/>
            <w:tcBorders>
              <w:top w:val="single" w:sz="4" w:space="0" w:color="000000"/>
              <w:left w:val="single" w:sz="4" w:space="0" w:color="000000"/>
              <w:bottom w:val="single" w:sz="4" w:space="0" w:color="000000"/>
              <w:right w:val="single" w:sz="4" w:space="0" w:color="000000"/>
            </w:tcBorders>
            <w:shd w:val="clear" w:color="auto" w:fill="FFFFFF"/>
          </w:tcPr>
          <w:p w14:paraId="6CA524F8" w14:textId="77777777" w:rsidR="000E2D81" w:rsidRDefault="000E2D81" w:rsidP="008B299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METODOLOGIA D</w:t>
            </w:r>
            <w:r w:rsidR="006A37D9">
              <w:rPr>
                <w:rFonts w:ascii="Times New Roman" w:eastAsia="Times New Roman" w:hAnsi="Times New Roman" w:cs="Times New Roman"/>
                <w:color w:val="000000"/>
                <w:sz w:val="20"/>
                <w:szCs w:val="20"/>
              </w:rPr>
              <w:t xml:space="preserve">IDATTICA </w:t>
            </w:r>
          </w:p>
          <w:p w14:paraId="6F3F16FE" w14:textId="16882B6B" w:rsidR="006A37D9" w:rsidRDefault="006A37D9" w:rsidP="008B2992">
            <w:pPr>
              <w:widowControl w:val="0"/>
              <w:pBdr>
                <w:top w:val="nil"/>
                <w:left w:val="nil"/>
                <w:bottom w:val="nil"/>
                <w:right w:val="nil"/>
                <w:between w:val="nil"/>
              </w:pBdr>
              <w:spacing w:after="0"/>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(Indicare con una X)</w:t>
            </w:r>
          </w:p>
        </w:tc>
      </w:tr>
      <w:tr w:rsidR="000E2D81" w14:paraId="33A0E3F8" w14:textId="77777777" w:rsidTr="009C39A9">
        <w:trPr>
          <w:trHeight w:val="5469"/>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6376B6A9" w14:textId="77777777" w:rsidR="000E2D81" w:rsidRPr="00836966" w:rsidRDefault="000E2D81" w:rsidP="00675B80">
            <w:pPr>
              <w:widowControl w:val="0"/>
              <w:pBdr>
                <w:top w:val="nil"/>
                <w:left w:val="nil"/>
                <w:bottom w:val="nil"/>
                <w:right w:val="nil"/>
                <w:between w:val="nil"/>
              </w:pBdr>
              <w:ind w:left="0" w:hanging="2"/>
              <w:rPr>
                <w:rFonts w:ascii="Times New Roman" w:eastAsia="Times New Roman" w:hAnsi="Times New Roman" w:cs="Times New Roman"/>
              </w:rPr>
            </w:pP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C4A4F5A" w14:textId="77777777" w:rsidR="000E2D81" w:rsidRDefault="000E2D81" w:rsidP="00675B80">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368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499AAF9" w14:textId="77777777" w:rsidR="000E2D81" w:rsidRDefault="000E2D81" w:rsidP="0041736D">
            <w:pPr>
              <w:widowControl w:val="0"/>
              <w:pBdr>
                <w:top w:val="nil"/>
                <w:left w:val="nil"/>
                <w:bottom w:val="nil"/>
                <w:right w:val="nil"/>
                <w:between w:val="nil"/>
              </w:pBdr>
              <w:ind w:leftChars="0" w:left="0" w:firstLineChars="0" w:firstLine="0"/>
              <w:rPr>
                <w:rFonts w:ascii="Times New Roman" w:eastAsia="Times New Roman" w:hAnsi="Times New Roman" w:cs="Times New Roman"/>
              </w:rPr>
            </w:pPr>
          </w:p>
        </w:tc>
        <w:tc>
          <w:tcPr>
            <w:tcW w:w="3158" w:type="dxa"/>
            <w:gridSpan w:val="4"/>
            <w:tcBorders>
              <w:top w:val="single" w:sz="4" w:space="0" w:color="000000"/>
              <w:left w:val="single" w:sz="4" w:space="0" w:color="000000"/>
              <w:bottom w:val="single" w:sz="4" w:space="0" w:color="000000"/>
              <w:right w:val="single" w:sz="4" w:space="0" w:color="000000"/>
            </w:tcBorders>
            <w:shd w:val="clear" w:color="auto" w:fill="FFFFFF"/>
          </w:tcPr>
          <w:p w14:paraId="2637D53F" w14:textId="77777777" w:rsidR="006A37D9" w:rsidRPr="005115E4" w:rsidRDefault="006A37D9" w:rsidP="006A37D9">
            <w:pPr>
              <w:spacing w:after="0" w:line="240" w:lineRule="auto"/>
              <w:ind w:left="0" w:hanging="2"/>
              <w:contextualSpacing/>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Active learning - apprendimento attivo</w:t>
            </w:r>
          </w:p>
          <w:p w14:paraId="46FCA8CE"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 xml:space="preserve">Collaborative learning -Apprendimento </w:t>
            </w:r>
          </w:p>
          <w:p w14:paraId="65E4B54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collaborativo</w:t>
            </w:r>
          </w:p>
          <w:p w14:paraId="120B922E"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Peer learning -Apprendimento tra pari</w:t>
            </w:r>
          </w:p>
          <w:p w14:paraId="60F3AE53"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Brain storming - -Generazione di idee</w:t>
            </w:r>
          </w:p>
          <w:p w14:paraId="7F738828"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Co-design - Co-progettazione</w:t>
            </w:r>
          </w:p>
          <w:p w14:paraId="0E3B56DA"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Cooperative-learning Apprendimento                 cooperativo</w:t>
            </w:r>
          </w:p>
          <w:p w14:paraId="157FA777"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eastAsia="it-IT"/>
              </w:rPr>
            </w:pPr>
            <w:r w:rsidRPr="005115E4">
              <w:rPr>
                <w:rFonts w:ascii="Times New Roman" w:eastAsia="Times New Roman" w:hAnsi="Times New Roman"/>
                <w:bCs/>
                <w:sz w:val="20"/>
                <w:szCs w:val="20"/>
                <w:lang w:eastAsia="it-IT"/>
              </w:rPr>
              <w:t>Debate – Dibattito</w:t>
            </w:r>
          </w:p>
          <w:p w14:paraId="5D483188" w14:textId="30762B40"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Flipped classroom - Classe capovolta</w:t>
            </w:r>
          </w:p>
          <w:p w14:paraId="35A11C2D"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Problem-solving</w:t>
            </w:r>
          </w:p>
          <w:p w14:paraId="00C2C829"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Role Playing</w:t>
            </w:r>
          </w:p>
          <w:p w14:paraId="4B859041"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Learning by Doing</w:t>
            </w:r>
          </w:p>
          <w:p w14:paraId="5DFBF2C4"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Service learning</w:t>
            </w:r>
          </w:p>
          <w:p w14:paraId="259D36C0" w14:textId="77777777" w:rsidR="006A37D9" w:rsidRPr="005115E4" w:rsidRDefault="006A37D9" w:rsidP="006A37D9">
            <w:pPr>
              <w:spacing w:after="0" w:line="240" w:lineRule="auto"/>
              <w:ind w:left="0" w:hanging="2"/>
              <w:contextualSpacing/>
              <w:jc w:val="both"/>
              <w:rPr>
                <w:rFonts w:ascii="Times New Roman" w:eastAsia="Times New Roman" w:hAnsi="Times New Roman"/>
                <w:bCs/>
                <w:sz w:val="20"/>
                <w:szCs w:val="20"/>
                <w:lang w:val="en-US" w:eastAsia="it-IT"/>
              </w:rPr>
            </w:pPr>
            <w:r w:rsidRPr="005115E4">
              <w:rPr>
                <w:rFonts w:ascii="Times New Roman" w:eastAsia="Times New Roman" w:hAnsi="Times New Roman"/>
                <w:bCs/>
                <w:sz w:val="20"/>
                <w:szCs w:val="20"/>
                <w:lang w:val="en-US" w:eastAsia="it-IT"/>
              </w:rPr>
              <w:t>Uscite sul territorio</w:t>
            </w:r>
          </w:p>
          <w:p w14:paraId="1B4A2CA8" w14:textId="77777777" w:rsidR="006A37D9" w:rsidRPr="00C557B6" w:rsidRDefault="006A37D9" w:rsidP="006A37D9">
            <w:pPr>
              <w:framePr w:hSpace="141" w:wrap="around" w:vAnchor="page" w:hAnchor="margin" w:y="1096"/>
              <w:spacing w:after="0"/>
              <w:ind w:left="0" w:hanging="2"/>
              <w:rPr>
                <w:rFonts w:ascii="Times New Roman" w:hAnsi="Times New Roman"/>
                <w:bCs/>
                <w:sz w:val="20"/>
                <w:szCs w:val="20"/>
              </w:rPr>
            </w:pPr>
            <w:r w:rsidRPr="005115E4">
              <w:rPr>
                <w:rFonts w:ascii="Times New Roman" w:eastAsia="Times New Roman" w:hAnsi="Times New Roman"/>
                <w:bCs/>
                <w:sz w:val="20"/>
                <w:szCs w:val="20"/>
                <w:lang w:val="en-US" w:eastAsia="it-IT"/>
              </w:rPr>
              <w:t>Altro……</w:t>
            </w:r>
          </w:p>
          <w:p w14:paraId="3640CEED"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6F4F23F9"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4A240B68"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p w14:paraId="63D669AC" w14:textId="77777777" w:rsidR="000E2D81" w:rsidRDefault="000E2D81" w:rsidP="0041736D">
            <w:pPr>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bl>
    <w:p w14:paraId="3E567DEE" w14:textId="77777777" w:rsidR="004847B9" w:rsidRDefault="004847B9" w:rsidP="00391A4F">
      <w:pPr>
        <w:pBdr>
          <w:top w:val="nil"/>
          <w:left w:val="nil"/>
          <w:bottom w:val="nil"/>
          <w:right w:val="nil"/>
          <w:between w:val="nil"/>
        </w:pBdr>
        <w:ind w:leftChars="0" w:left="0" w:firstLineChars="0" w:firstLine="0"/>
        <w:rPr>
          <w:color w:val="000000"/>
        </w:rPr>
      </w:pPr>
    </w:p>
    <w:sectPr w:rsidR="004847B9">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Segoe Print"/>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F88"/>
    <w:multiLevelType w:val="multilevel"/>
    <w:tmpl w:val="EBC0BD7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1D41FA9"/>
    <w:multiLevelType w:val="hybridMultilevel"/>
    <w:tmpl w:val="20EA2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C8753D"/>
    <w:multiLevelType w:val="multilevel"/>
    <w:tmpl w:val="05FE2B0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603352FE"/>
    <w:multiLevelType w:val="multilevel"/>
    <w:tmpl w:val="5DB67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DB16190"/>
    <w:multiLevelType w:val="multilevel"/>
    <w:tmpl w:val="2A56A70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7F17762F"/>
    <w:multiLevelType w:val="multilevel"/>
    <w:tmpl w:val="72746D42"/>
    <w:lvl w:ilvl="0">
      <w:numFmt w:val="bullet"/>
      <w:lvlText w:val="●"/>
      <w:lvlJc w:val="left"/>
      <w:pPr>
        <w:ind w:left="720" w:hanging="360"/>
      </w:pPr>
      <w:rPr>
        <w:rFonts w:ascii="Noto Sans Symbols" w:eastAsia="Noto Sans Symbols" w:hAnsi="Noto Sans Symbols" w:cs="Noto Sans Symbols"/>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16cid:durableId="1974752014">
    <w:abstractNumId w:val="0"/>
  </w:num>
  <w:num w:numId="2" w16cid:durableId="694884137">
    <w:abstractNumId w:val="3"/>
  </w:num>
  <w:num w:numId="3" w16cid:durableId="1420252711">
    <w:abstractNumId w:val="5"/>
  </w:num>
  <w:num w:numId="4" w16cid:durableId="128132008">
    <w:abstractNumId w:val="4"/>
  </w:num>
  <w:num w:numId="5" w16cid:durableId="580601867">
    <w:abstractNumId w:val="2"/>
  </w:num>
  <w:num w:numId="6" w16cid:durableId="752047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7B9"/>
    <w:rsid w:val="00002D72"/>
    <w:rsid w:val="00007E88"/>
    <w:rsid w:val="000137B5"/>
    <w:rsid w:val="000247DC"/>
    <w:rsid w:val="00030DB9"/>
    <w:rsid w:val="000361B0"/>
    <w:rsid w:val="000461AD"/>
    <w:rsid w:val="0006095B"/>
    <w:rsid w:val="00073D4F"/>
    <w:rsid w:val="00074FF9"/>
    <w:rsid w:val="0008585A"/>
    <w:rsid w:val="00085FCF"/>
    <w:rsid w:val="000917B3"/>
    <w:rsid w:val="00096335"/>
    <w:rsid w:val="000A3CF7"/>
    <w:rsid w:val="000A62DB"/>
    <w:rsid w:val="000A723C"/>
    <w:rsid w:val="000B25A6"/>
    <w:rsid w:val="000C517F"/>
    <w:rsid w:val="000D450D"/>
    <w:rsid w:val="000E2D81"/>
    <w:rsid w:val="000E3381"/>
    <w:rsid w:val="000E3526"/>
    <w:rsid w:val="000E480A"/>
    <w:rsid w:val="000F0B65"/>
    <w:rsid w:val="000F1134"/>
    <w:rsid w:val="000F47D8"/>
    <w:rsid w:val="001168A8"/>
    <w:rsid w:val="00116CCA"/>
    <w:rsid w:val="001245C8"/>
    <w:rsid w:val="001421AD"/>
    <w:rsid w:val="00152F7F"/>
    <w:rsid w:val="00163962"/>
    <w:rsid w:val="0017688D"/>
    <w:rsid w:val="001809C1"/>
    <w:rsid w:val="00197F4D"/>
    <w:rsid w:val="001A07B2"/>
    <w:rsid w:val="001A6D23"/>
    <w:rsid w:val="001B3476"/>
    <w:rsid w:val="001C5B03"/>
    <w:rsid w:val="001D150E"/>
    <w:rsid w:val="001D4374"/>
    <w:rsid w:val="001D4C1B"/>
    <w:rsid w:val="001E3683"/>
    <w:rsid w:val="001F3347"/>
    <w:rsid w:val="00204032"/>
    <w:rsid w:val="00210D88"/>
    <w:rsid w:val="002374EA"/>
    <w:rsid w:val="00244F7F"/>
    <w:rsid w:val="002460D5"/>
    <w:rsid w:val="00263441"/>
    <w:rsid w:val="00280EEF"/>
    <w:rsid w:val="002B0424"/>
    <w:rsid w:val="002B48FB"/>
    <w:rsid w:val="002C106A"/>
    <w:rsid w:val="002C39D5"/>
    <w:rsid w:val="002D2870"/>
    <w:rsid w:val="002D60C0"/>
    <w:rsid w:val="002E45CA"/>
    <w:rsid w:val="002F4AB2"/>
    <w:rsid w:val="0030340E"/>
    <w:rsid w:val="00316923"/>
    <w:rsid w:val="00323710"/>
    <w:rsid w:val="003316C7"/>
    <w:rsid w:val="003408E6"/>
    <w:rsid w:val="003515D3"/>
    <w:rsid w:val="00356A5E"/>
    <w:rsid w:val="003624B9"/>
    <w:rsid w:val="003648CE"/>
    <w:rsid w:val="0037597B"/>
    <w:rsid w:val="003819BF"/>
    <w:rsid w:val="00387556"/>
    <w:rsid w:val="00391A4F"/>
    <w:rsid w:val="00395114"/>
    <w:rsid w:val="003A32E1"/>
    <w:rsid w:val="003A5C2E"/>
    <w:rsid w:val="003A6823"/>
    <w:rsid w:val="003B38DF"/>
    <w:rsid w:val="003B5A28"/>
    <w:rsid w:val="003C38E4"/>
    <w:rsid w:val="003C4DD0"/>
    <w:rsid w:val="003D18BB"/>
    <w:rsid w:val="003E0E64"/>
    <w:rsid w:val="00403D69"/>
    <w:rsid w:val="004128A8"/>
    <w:rsid w:val="0041736D"/>
    <w:rsid w:val="00421AD7"/>
    <w:rsid w:val="00424C66"/>
    <w:rsid w:val="00442547"/>
    <w:rsid w:val="00444982"/>
    <w:rsid w:val="00446D15"/>
    <w:rsid w:val="00447784"/>
    <w:rsid w:val="00457458"/>
    <w:rsid w:val="00462BFB"/>
    <w:rsid w:val="00464A4E"/>
    <w:rsid w:val="00470577"/>
    <w:rsid w:val="004807C5"/>
    <w:rsid w:val="00481AD0"/>
    <w:rsid w:val="004847B9"/>
    <w:rsid w:val="004923A4"/>
    <w:rsid w:val="00493511"/>
    <w:rsid w:val="004A1509"/>
    <w:rsid w:val="004A26E7"/>
    <w:rsid w:val="004A6DFA"/>
    <w:rsid w:val="004A737A"/>
    <w:rsid w:val="004C4DAD"/>
    <w:rsid w:val="004C6B45"/>
    <w:rsid w:val="004E126D"/>
    <w:rsid w:val="004F5D33"/>
    <w:rsid w:val="004F777B"/>
    <w:rsid w:val="00501557"/>
    <w:rsid w:val="00516E2A"/>
    <w:rsid w:val="005255EB"/>
    <w:rsid w:val="005305EF"/>
    <w:rsid w:val="005328FA"/>
    <w:rsid w:val="00534572"/>
    <w:rsid w:val="005355C7"/>
    <w:rsid w:val="00550792"/>
    <w:rsid w:val="00564063"/>
    <w:rsid w:val="005656EC"/>
    <w:rsid w:val="005675F8"/>
    <w:rsid w:val="005850FA"/>
    <w:rsid w:val="00592FD2"/>
    <w:rsid w:val="00593DDB"/>
    <w:rsid w:val="005A5B62"/>
    <w:rsid w:val="005A6CAB"/>
    <w:rsid w:val="005B5704"/>
    <w:rsid w:val="005B7232"/>
    <w:rsid w:val="005C31AA"/>
    <w:rsid w:val="005D0B23"/>
    <w:rsid w:val="005D203C"/>
    <w:rsid w:val="005E23FB"/>
    <w:rsid w:val="005E66EA"/>
    <w:rsid w:val="00603763"/>
    <w:rsid w:val="00606BB8"/>
    <w:rsid w:val="0061336E"/>
    <w:rsid w:val="0062023C"/>
    <w:rsid w:val="006277CB"/>
    <w:rsid w:val="006417C0"/>
    <w:rsid w:val="00645C93"/>
    <w:rsid w:val="00651B42"/>
    <w:rsid w:val="00661409"/>
    <w:rsid w:val="00662995"/>
    <w:rsid w:val="0066583D"/>
    <w:rsid w:val="00671230"/>
    <w:rsid w:val="00672E25"/>
    <w:rsid w:val="00675B80"/>
    <w:rsid w:val="00693E79"/>
    <w:rsid w:val="006A088A"/>
    <w:rsid w:val="006A0BFD"/>
    <w:rsid w:val="006A37D9"/>
    <w:rsid w:val="006B3482"/>
    <w:rsid w:val="006F79A6"/>
    <w:rsid w:val="00700294"/>
    <w:rsid w:val="00700D69"/>
    <w:rsid w:val="00701911"/>
    <w:rsid w:val="00706C16"/>
    <w:rsid w:val="0071564D"/>
    <w:rsid w:val="007251F8"/>
    <w:rsid w:val="00734757"/>
    <w:rsid w:val="00743CF1"/>
    <w:rsid w:val="00752256"/>
    <w:rsid w:val="007526B0"/>
    <w:rsid w:val="00754B1C"/>
    <w:rsid w:val="0075538C"/>
    <w:rsid w:val="007579D3"/>
    <w:rsid w:val="007722E4"/>
    <w:rsid w:val="00772AC8"/>
    <w:rsid w:val="00775429"/>
    <w:rsid w:val="007854D0"/>
    <w:rsid w:val="0079280F"/>
    <w:rsid w:val="00793FF3"/>
    <w:rsid w:val="00796BDD"/>
    <w:rsid w:val="007B6A30"/>
    <w:rsid w:val="007C30A6"/>
    <w:rsid w:val="007C7603"/>
    <w:rsid w:val="007F24AF"/>
    <w:rsid w:val="007F5DF7"/>
    <w:rsid w:val="00800C62"/>
    <w:rsid w:val="008025E8"/>
    <w:rsid w:val="00804942"/>
    <w:rsid w:val="00805AC9"/>
    <w:rsid w:val="008076E7"/>
    <w:rsid w:val="00810E94"/>
    <w:rsid w:val="00815F4E"/>
    <w:rsid w:val="00817264"/>
    <w:rsid w:val="00821CE2"/>
    <w:rsid w:val="00822F84"/>
    <w:rsid w:val="00824293"/>
    <w:rsid w:val="00825AFC"/>
    <w:rsid w:val="008356F1"/>
    <w:rsid w:val="00836966"/>
    <w:rsid w:val="00843629"/>
    <w:rsid w:val="00843BB4"/>
    <w:rsid w:val="00844F1F"/>
    <w:rsid w:val="0087099D"/>
    <w:rsid w:val="00876D67"/>
    <w:rsid w:val="00890319"/>
    <w:rsid w:val="008942AC"/>
    <w:rsid w:val="00897BC1"/>
    <w:rsid w:val="008A1ACA"/>
    <w:rsid w:val="008B2992"/>
    <w:rsid w:val="008B4A2F"/>
    <w:rsid w:val="008B7643"/>
    <w:rsid w:val="008C21D7"/>
    <w:rsid w:val="008C2594"/>
    <w:rsid w:val="008C2715"/>
    <w:rsid w:val="008D23AA"/>
    <w:rsid w:val="008D6588"/>
    <w:rsid w:val="008F3259"/>
    <w:rsid w:val="008F74A2"/>
    <w:rsid w:val="00905797"/>
    <w:rsid w:val="00914D31"/>
    <w:rsid w:val="00916102"/>
    <w:rsid w:val="00926867"/>
    <w:rsid w:val="0093037A"/>
    <w:rsid w:val="00931D95"/>
    <w:rsid w:val="009370DC"/>
    <w:rsid w:val="00943568"/>
    <w:rsid w:val="00944885"/>
    <w:rsid w:val="00944A75"/>
    <w:rsid w:val="00950524"/>
    <w:rsid w:val="00956628"/>
    <w:rsid w:val="00962F69"/>
    <w:rsid w:val="00973208"/>
    <w:rsid w:val="009746EF"/>
    <w:rsid w:val="00974DF0"/>
    <w:rsid w:val="009761F0"/>
    <w:rsid w:val="009857FD"/>
    <w:rsid w:val="009A3B99"/>
    <w:rsid w:val="009B5A18"/>
    <w:rsid w:val="009C39A9"/>
    <w:rsid w:val="009C4D90"/>
    <w:rsid w:val="009C680B"/>
    <w:rsid w:val="009D3D0E"/>
    <w:rsid w:val="009F184E"/>
    <w:rsid w:val="009F638B"/>
    <w:rsid w:val="00A00B40"/>
    <w:rsid w:val="00A100F8"/>
    <w:rsid w:val="00A33113"/>
    <w:rsid w:val="00A4149F"/>
    <w:rsid w:val="00A419FF"/>
    <w:rsid w:val="00A4428B"/>
    <w:rsid w:val="00A520D2"/>
    <w:rsid w:val="00A55FE5"/>
    <w:rsid w:val="00A67B2D"/>
    <w:rsid w:val="00A94C38"/>
    <w:rsid w:val="00A95EF6"/>
    <w:rsid w:val="00AC09B0"/>
    <w:rsid w:val="00AC29D7"/>
    <w:rsid w:val="00AC51FE"/>
    <w:rsid w:val="00AC5FD1"/>
    <w:rsid w:val="00AD183C"/>
    <w:rsid w:val="00AD1F99"/>
    <w:rsid w:val="00AD3FD2"/>
    <w:rsid w:val="00AD784C"/>
    <w:rsid w:val="00AE4954"/>
    <w:rsid w:val="00AF1E95"/>
    <w:rsid w:val="00AF5785"/>
    <w:rsid w:val="00B142BB"/>
    <w:rsid w:val="00B14AC9"/>
    <w:rsid w:val="00B22861"/>
    <w:rsid w:val="00B32E40"/>
    <w:rsid w:val="00B41A9B"/>
    <w:rsid w:val="00B42CC5"/>
    <w:rsid w:val="00B451F6"/>
    <w:rsid w:val="00B47484"/>
    <w:rsid w:val="00B67324"/>
    <w:rsid w:val="00B73979"/>
    <w:rsid w:val="00B90163"/>
    <w:rsid w:val="00B93503"/>
    <w:rsid w:val="00BA2ECA"/>
    <w:rsid w:val="00BC2B89"/>
    <w:rsid w:val="00BC5E49"/>
    <w:rsid w:val="00BF4F75"/>
    <w:rsid w:val="00C11C21"/>
    <w:rsid w:val="00C12BAE"/>
    <w:rsid w:val="00C32E30"/>
    <w:rsid w:val="00C62AEF"/>
    <w:rsid w:val="00C6436F"/>
    <w:rsid w:val="00C66467"/>
    <w:rsid w:val="00C67768"/>
    <w:rsid w:val="00C76A5D"/>
    <w:rsid w:val="00C77348"/>
    <w:rsid w:val="00C87761"/>
    <w:rsid w:val="00CA0AA6"/>
    <w:rsid w:val="00CA7742"/>
    <w:rsid w:val="00CC3CF1"/>
    <w:rsid w:val="00CC41AC"/>
    <w:rsid w:val="00CC41EA"/>
    <w:rsid w:val="00CC7988"/>
    <w:rsid w:val="00CD21B1"/>
    <w:rsid w:val="00CD7165"/>
    <w:rsid w:val="00CD78F8"/>
    <w:rsid w:val="00CE01E6"/>
    <w:rsid w:val="00CF037C"/>
    <w:rsid w:val="00D002D9"/>
    <w:rsid w:val="00D02066"/>
    <w:rsid w:val="00D0343B"/>
    <w:rsid w:val="00D107B4"/>
    <w:rsid w:val="00D13CA2"/>
    <w:rsid w:val="00D55BF6"/>
    <w:rsid w:val="00D65941"/>
    <w:rsid w:val="00D66C07"/>
    <w:rsid w:val="00D702B2"/>
    <w:rsid w:val="00D7106C"/>
    <w:rsid w:val="00D855E0"/>
    <w:rsid w:val="00D87ABE"/>
    <w:rsid w:val="00D913CA"/>
    <w:rsid w:val="00DA6E3F"/>
    <w:rsid w:val="00DB3B6D"/>
    <w:rsid w:val="00DC5DB6"/>
    <w:rsid w:val="00DD410E"/>
    <w:rsid w:val="00DE00C5"/>
    <w:rsid w:val="00DF7D20"/>
    <w:rsid w:val="00E04A69"/>
    <w:rsid w:val="00E1784F"/>
    <w:rsid w:val="00E42981"/>
    <w:rsid w:val="00E429BC"/>
    <w:rsid w:val="00E50E00"/>
    <w:rsid w:val="00E543C7"/>
    <w:rsid w:val="00E555AD"/>
    <w:rsid w:val="00E602C4"/>
    <w:rsid w:val="00E61E6C"/>
    <w:rsid w:val="00E63BBA"/>
    <w:rsid w:val="00E75D3A"/>
    <w:rsid w:val="00E77A7C"/>
    <w:rsid w:val="00E80654"/>
    <w:rsid w:val="00E8705D"/>
    <w:rsid w:val="00E93490"/>
    <w:rsid w:val="00E97AC7"/>
    <w:rsid w:val="00E97C6E"/>
    <w:rsid w:val="00EA1910"/>
    <w:rsid w:val="00EA45FA"/>
    <w:rsid w:val="00EA743E"/>
    <w:rsid w:val="00EB2C8E"/>
    <w:rsid w:val="00EB4709"/>
    <w:rsid w:val="00EB49C8"/>
    <w:rsid w:val="00EC6392"/>
    <w:rsid w:val="00ED1B3B"/>
    <w:rsid w:val="00ED2750"/>
    <w:rsid w:val="00ED5A81"/>
    <w:rsid w:val="00EE46A8"/>
    <w:rsid w:val="00EE5E9A"/>
    <w:rsid w:val="00EE6E98"/>
    <w:rsid w:val="00EF1C66"/>
    <w:rsid w:val="00EF2225"/>
    <w:rsid w:val="00EF5405"/>
    <w:rsid w:val="00EF672E"/>
    <w:rsid w:val="00EF67E6"/>
    <w:rsid w:val="00EF72E7"/>
    <w:rsid w:val="00F07A5A"/>
    <w:rsid w:val="00F1012B"/>
    <w:rsid w:val="00F1231E"/>
    <w:rsid w:val="00F2235F"/>
    <w:rsid w:val="00F35CC1"/>
    <w:rsid w:val="00F3792B"/>
    <w:rsid w:val="00F44DD5"/>
    <w:rsid w:val="00F62B20"/>
    <w:rsid w:val="00F70440"/>
    <w:rsid w:val="00F708AD"/>
    <w:rsid w:val="00F750B2"/>
    <w:rsid w:val="00F92437"/>
    <w:rsid w:val="00F95A59"/>
    <w:rsid w:val="00FA37B6"/>
    <w:rsid w:val="00FA437C"/>
    <w:rsid w:val="00FB4E9A"/>
    <w:rsid w:val="00FB5E3C"/>
    <w:rsid w:val="00FB614A"/>
    <w:rsid w:val="00FE6B1D"/>
    <w:rsid w:val="00FF5FD1"/>
    <w:rsid w:val="00FF61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F1127"/>
  <w15:docId w15:val="{10ADC8D1-1915-452E-B4CA-705A423C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spacing w:after="200" w:line="276" w:lineRule="auto"/>
      <w:ind w:leftChars="-1" w:left="-1" w:hangingChars="1" w:hanging="1"/>
      <w:textDirection w:val="btLr"/>
      <w:textAlignment w:val="top"/>
      <w:outlineLvl w:val="0"/>
    </w:pPr>
    <w:rPr>
      <w:position w:val="-1"/>
      <w:sz w:val="22"/>
      <w:szCs w:val="22"/>
      <w:lang w:eastAsia="en-US"/>
    </w:rPr>
  </w:style>
  <w:style w:type="paragraph" w:styleId="Titolo1">
    <w:name w:val="heading 1"/>
    <w:basedOn w:val="Normale"/>
    <w:next w:val="Normale"/>
    <w:pPr>
      <w:keepNext/>
      <w:keepLines/>
      <w:spacing w:before="480" w:after="12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NormaleWeb">
    <w:name w:val="Normal (Web)"/>
    <w:basedOn w:val="Normale"/>
    <w:qFormat/>
    <w:pPr>
      <w:spacing w:before="100" w:beforeAutospacing="1" w:after="100" w:afterAutospacing="1" w:line="240" w:lineRule="auto"/>
    </w:pPr>
    <w:rPr>
      <w:rFonts w:ascii="Times New Roman" w:eastAsia="Times New Roman" w:hAnsi="Times New Roman"/>
      <w:sz w:val="24"/>
      <w:szCs w:val="24"/>
      <w:lang w:eastAsia="it-IT"/>
    </w:rPr>
  </w:style>
  <w:style w:type="character" w:styleId="Enfasicorsivo">
    <w:name w:val="Emphasis"/>
    <w:rPr>
      <w:i/>
      <w:iCs/>
      <w:w w:val="100"/>
      <w:position w:val="-1"/>
      <w:effect w:val="none"/>
      <w:vertAlign w:val="baseline"/>
      <w:cs w:val="0"/>
      <w:em w:val="none"/>
    </w:rPr>
  </w:style>
  <w:style w:type="paragraph" w:styleId="Corpodeltesto3">
    <w:name w:val="Body Text 3"/>
    <w:basedOn w:val="Normale"/>
    <w:qFormat/>
    <w:pPr>
      <w:spacing w:after="120" w:line="240" w:lineRule="auto"/>
      <w:jc w:val="both"/>
    </w:pPr>
    <w:rPr>
      <w:rFonts w:ascii="Times New Roman" w:eastAsia="Times New Roman" w:hAnsi="Times New Roman"/>
      <w:sz w:val="16"/>
      <w:szCs w:val="16"/>
      <w:lang w:eastAsia="it-IT"/>
    </w:rPr>
  </w:style>
  <w:style w:type="character" w:customStyle="1" w:styleId="Corpodeltesto3Carattere">
    <w:name w:val="Corpo del testo 3 Carattere"/>
    <w:rPr>
      <w:rFonts w:ascii="Times New Roman" w:eastAsia="Times New Roman" w:hAnsi="Times New Roman" w:cs="Times New Roman"/>
      <w:w w:val="100"/>
      <w:position w:val="-1"/>
      <w:sz w:val="16"/>
      <w:szCs w:val="16"/>
      <w:effect w:val="none"/>
      <w:vertAlign w:val="baseline"/>
      <w:cs w:val="0"/>
      <w:em w:val="none"/>
      <w:lang w:eastAsia="it-IT"/>
    </w:rPr>
  </w:style>
  <w:style w:type="paragraph" w:styleId="Paragrafoelenco">
    <w:name w:val="List Paragraph"/>
    <w:basedOn w:val="Normale"/>
    <w:pPr>
      <w:spacing w:after="0" w:line="240" w:lineRule="auto"/>
      <w:ind w:left="720"/>
      <w:contextualSpacing/>
      <w:jc w:val="both"/>
    </w:pPr>
    <w:rPr>
      <w:rFonts w:ascii="Times New Roman" w:eastAsia="Times New Roman" w:hAnsi="Times New Roman"/>
      <w:sz w:val="28"/>
      <w:szCs w:val="24"/>
      <w:lang w:eastAsia="it-IT"/>
    </w:rPr>
  </w:style>
  <w:style w:type="paragraph" w:customStyle="1" w:styleId="Corpodeltesto">
    <w:name w:val="Corpo del testo"/>
    <w:basedOn w:val="Normale"/>
    <w:qFormat/>
    <w:pPr>
      <w:spacing w:after="120" w:line="240" w:lineRule="auto"/>
      <w:jc w:val="both"/>
    </w:pPr>
    <w:rPr>
      <w:rFonts w:ascii="Times New Roman" w:eastAsia="Times New Roman" w:hAnsi="Times New Roman"/>
      <w:sz w:val="28"/>
      <w:szCs w:val="24"/>
      <w:lang w:eastAsia="it-IT"/>
    </w:rPr>
  </w:style>
  <w:style w:type="character" w:customStyle="1" w:styleId="CorpodeltestoCarattere">
    <w:name w:val="Corpo del testo Carattere"/>
    <w:rPr>
      <w:rFonts w:ascii="Times New Roman" w:eastAsia="Times New Roman" w:hAnsi="Times New Roman" w:cs="Times New Roman"/>
      <w:w w:val="100"/>
      <w:position w:val="-1"/>
      <w:sz w:val="28"/>
      <w:szCs w:val="24"/>
      <w:effect w:val="none"/>
      <w:vertAlign w:val="baseline"/>
      <w:cs w:val="0"/>
      <w:em w:val="none"/>
      <w:lang w:eastAsia="it-IT"/>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eastAsia="Times New Roman" w:hAnsi="Times New Roman"/>
      <w:color w:val="000000"/>
      <w:position w:val="-1"/>
      <w:sz w:val="24"/>
      <w:szCs w:val="24"/>
    </w:rPr>
  </w:style>
  <w:style w:type="character" w:styleId="Enfasigrassetto">
    <w:name w:val="Strong"/>
    <w:rPr>
      <w:b/>
      <w:bCs/>
      <w:w w:val="100"/>
      <w:position w:val="-1"/>
      <w:effect w:val="none"/>
      <w:vertAlign w:val="baseline"/>
      <w:cs w:val="0"/>
      <w:em w:val="none"/>
    </w:rPr>
  </w:style>
  <w:style w:type="paragraph" w:styleId="Nessunaspaziatura">
    <w:name w:val="No Spacing"/>
    <w:pPr>
      <w:suppressAutoHyphens/>
      <w:spacing w:line="1" w:lineRule="atLeast"/>
      <w:ind w:leftChars="-1" w:left="-1" w:hangingChars="1" w:hanging="1"/>
      <w:textDirection w:val="btLr"/>
      <w:textAlignment w:val="top"/>
      <w:outlineLvl w:val="0"/>
    </w:pPr>
    <w:rPr>
      <w:position w:val="-1"/>
      <w:sz w:val="22"/>
      <w:szCs w:val="22"/>
      <w:lang w:eastAsia="en-US"/>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aRImkfQSBMj2Kj+d1cjYdFltaA==">AMUW2mVR3CTlEy4jN4pd6oMMP6tZcB9tjPtwwP9JCpjFznvywg+ernXdW1M46KkCdDwxLG1pPVWFHMXEk7teh8vI3wL0KJl3b8m+fnHUYm5AqQlUOBnKY/4=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66BEFB-D9A5-40B2-87AC-8F697E14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2318</Words>
  <Characters>13217</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D'Andrea</dc:creator>
  <cp:lastModifiedBy>Filomena Moccia</cp:lastModifiedBy>
  <cp:revision>197</cp:revision>
  <dcterms:created xsi:type="dcterms:W3CDTF">2024-10-10T12:14:00Z</dcterms:created>
  <dcterms:modified xsi:type="dcterms:W3CDTF">2025-09-24T18:59:00Z</dcterms:modified>
</cp:coreProperties>
</file>